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C548E" w14:textId="77777777" w:rsidR="00D115B5" w:rsidRPr="00D115B5" w:rsidRDefault="00D115B5" w:rsidP="00D115B5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D115B5">
        <w:rPr>
          <w:rFonts w:ascii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7CF4B0A9" w14:textId="77777777" w:rsidR="00D115B5" w:rsidRPr="00D115B5" w:rsidRDefault="00D115B5" w:rsidP="00D115B5">
      <w:pPr>
        <w:widowControl w:val="0"/>
        <w:suppressAutoHyphens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  <w:r w:rsidRPr="00D115B5">
        <w:rPr>
          <w:rFonts w:ascii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522A44DF" w14:textId="77777777" w:rsidR="00D115B5" w:rsidRPr="00D115B5" w:rsidRDefault="00D115B5" w:rsidP="00D115B5">
      <w:pPr>
        <w:widowControl w:val="0"/>
        <w:autoSpaceDE w:val="0"/>
        <w:spacing w:after="0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3AA0F40E" w14:textId="77777777" w:rsidR="00D115B5" w:rsidRPr="00D115B5" w:rsidRDefault="00D115B5" w:rsidP="00D115B5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p w14:paraId="4BBF9D25" w14:textId="77777777" w:rsidR="00D115B5" w:rsidRPr="00D115B5" w:rsidRDefault="00D115B5" w:rsidP="00D115B5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03"/>
      </w:tblGrid>
      <w:tr w:rsidR="00D115B5" w:rsidRPr="00D115B5" w14:paraId="4A6428B2" w14:textId="77777777" w:rsidTr="00F2703A">
        <w:tc>
          <w:tcPr>
            <w:tcW w:w="4928" w:type="dxa"/>
          </w:tcPr>
          <w:p w14:paraId="10FC690A" w14:textId="77777777" w:rsidR="00D115B5" w:rsidRPr="00D115B5" w:rsidRDefault="00D115B5" w:rsidP="00D1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3E565AE2" w14:textId="77777777" w:rsidR="00D115B5" w:rsidRPr="00D115B5" w:rsidRDefault="00D115B5" w:rsidP="00D115B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115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УТВЕРЖДАЮ</w:t>
            </w:r>
          </w:p>
          <w:p w14:paraId="11E95710" w14:textId="77777777" w:rsidR="00D115B5" w:rsidRPr="00D115B5" w:rsidRDefault="00D115B5" w:rsidP="00D115B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115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Директор ГАПОУ РБ </w:t>
            </w:r>
          </w:p>
          <w:p w14:paraId="3FBDB4D0" w14:textId="77777777" w:rsidR="00D115B5" w:rsidRPr="00D115B5" w:rsidRDefault="00D115B5" w:rsidP="00D115B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115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«Уфимский медицинский колледж» </w:t>
            </w:r>
          </w:p>
          <w:p w14:paraId="6BCE6BA6" w14:textId="77777777" w:rsidR="00D115B5" w:rsidRPr="00D115B5" w:rsidRDefault="00D115B5" w:rsidP="00D115B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115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__________________И.Р.Гилязов </w:t>
            </w:r>
          </w:p>
          <w:p w14:paraId="6904A235" w14:textId="77777777" w:rsidR="00D115B5" w:rsidRPr="00D115B5" w:rsidRDefault="00D115B5" w:rsidP="00D115B5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D115B5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Приказ № ___ от «31» августа 2020 г.</w:t>
            </w:r>
          </w:p>
          <w:p w14:paraId="71CFC276" w14:textId="77777777" w:rsidR="00D115B5" w:rsidRPr="00D115B5" w:rsidRDefault="00D115B5" w:rsidP="00D115B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7F7A0A01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7DEC44C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1D5BDF" w14:textId="043B5DCF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8A80EC" w14:textId="0080DCD1" w:rsidR="006A5E63" w:rsidRDefault="006A5E63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A3F3CC" w14:textId="77777777" w:rsidR="006A5E63" w:rsidRDefault="006A5E63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D2CAD1" w14:textId="2E7F4B41" w:rsidR="00ED455E" w:rsidRDefault="00ED455E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76C0B9" w14:textId="3ACC5751" w:rsidR="00ED455E" w:rsidRDefault="00ED455E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3E9DA9" w14:textId="77777777" w:rsidR="00ED455E" w:rsidRPr="0096719E" w:rsidRDefault="00ED455E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5A3FB1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4A66A8" w14:textId="77777777" w:rsidR="006B4D29" w:rsidRPr="0096719E" w:rsidRDefault="006B4D29" w:rsidP="00D115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19E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14:paraId="2F511073" w14:textId="77777777" w:rsidR="006B4D29" w:rsidRPr="0096719E" w:rsidRDefault="006B4D29" w:rsidP="00D115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19E">
        <w:rPr>
          <w:rFonts w:ascii="Times New Roman" w:hAnsi="Times New Roman" w:cs="Times New Roman"/>
          <w:sz w:val="28"/>
          <w:szCs w:val="28"/>
        </w:rPr>
        <w:t>ОП. 03. ОСНОВЫ ПАТОЛОГИИ</w:t>
      </w:r>
    </w:p>
    <w:p w14:paraId="53F0E850" w14:textId="77777777" w:rsidR="006B4D29" w:rsidRPr="0096719E" w:rsidRDefault="006B4D29" w:rsidP="00D115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719E">
        <w:rPr>
          <w:rFonts w:ascii="Times New Roman" w:hAnsi="Times New Roman" w:cs="Times New Roman"/>
          <w:sz w:val="28"/>
          <w:szCs w:val="28"/>
        </w:rPr>
        <w:t>специальност</w:t>
      </w:r>
      <w:r w:rsidR="00DB0022">
        <w:rPr>
          <w:rFonts w:ascii="Times New Roman" w:hAnsi="Times New Roman" w:cs="Times New Roman"/>
          <w:sz w:val="28"/>
          <w:szCs w:val="28"/>
        </w:rPr>
        <w:t>ь</w:t>
      </w:r>
      <w:r w:rsidRPr="0096719E">
        <w:rPr>
          <w:rFonts w:ascii="Times New Roman" w:hAnsi="Times New Roman" w:cs="Times New Roman"/>
          <w:sz w:val="28"/>
          <w:szCs w:val="28"/>
        </w:rPr>
        <w:t xml:space="preserve"> 31.02.03.</w:t>
      </w:r>
      <w:r w:rsidR="00D115B5">
        <w:rPr>
          <w:rFonts w:ascii="Times New Roman" w:hAnsi="Times New Roman" w:cs="Times New Roman"/>
          <w:sz w:val="28"/>
          <w:szCs w:val="28"/>
        </w:rPr>
        <w:t xml:space="preserve"> </w:t>
      </w:r>
      <w:r w:rsidRPr="0096719E">
        <w:rPr>
          <w:rFonts w:ascii="Times New Roman" w:hAnsi="Times New Roman" w:cs="Times New Roman"/>
          <w:sz w:val="28"/>
          <w:szCs w:val="28"/>
        </w:rPr>
        <w:t>Лабораторная диагностика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15B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базовой </w:t>
      </w:r>
      <w:r w:rsidRPr="0096719E">
        <w:rPr>
          <w:rFonts w:ascii="Times New Roman" w:hAnsi="Times New Roman" w:cs="Times New Roman"/>
          <w:sz w:val="28"/>
          <w:szCs w:val="28"/>
        </w:rPr>
        <w:t>подготовки</w:t>
      </w:r>
      <w:r w:rsidR="00D115B5">
        <w:rPr>
          <w:rFonts w:ascii="Times New Roman" w:hAnsi="Times New Roman" w:cs="Times New Roman"/>
          <w:sz w:val="28"/>
          <w:szCs w:val="28"/>
        </w:rPr>
        <w:t>)</w:t>
      </w:r>
      <w:r w:rsidRPr="009671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C0D2B6A" w14:textId="77777777" w:rsidR="006B4D29" w:rsidRPr="0096719E" w:rsidRDefault="006B4D29" w:rsidP="00D115B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475FFF" w14:textId="77777777" w:rsidR="006B4D29" w:rsidRPr="0096719E" w:rsidRDefault="006B4D29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3A6EFC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5C09FF9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C6074B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82F472" w14:textId="77777777" w:rsidR="006B4D29" w:rsidRPr="0096719E" w:rsidRDefault="006B4D29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E88ADC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C2404C6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D7D44E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EF88CE6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0424839" w14:textId="77777777" w:rsidR="006B4D29" w:rsidRPr="0096719E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20D708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E63D8A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D3BA91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A90194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AE4763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F5526B" w14:textId="77777777" w:rsidR="00AE67AA" w:rsidRDefault="00AE67AA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167A838" w14:textId="1FF7C093" w:rsidR="006B4D29" w:rsidRDefault="006B4D29" w:rsidP="00AE67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5170"/>
        <w:gridCol w:w="4681"/>
      </w:tblGrid>
      <w:tr w:rsidR="00D115B5" w:rsidRPr="00183488" w14:paraId="5C5C7149" w14:textId="77777777" w:rsidTr="00364119">
        <w:tc>
          <w:tcPr>
            <w:tcW w:w="5170" w:type="dxa"/>
          </w:tcPr>
          <w:p w14:paraId="4840FEFD" w14:textId="77777777" w:rsidR="00364119" w:rsidRPr="00183488" w:rsidRDefault="00364119" w:rsidP="00ED455E">
            <w:pPr>
              <w:suppressAutoHyphens/>
              <w:spacing w:after="0"/>
              <w:ind w:right="236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lastRenderedPageBreak/>
              <w:t>Рассмотрена и одобрена на заседании</w:t>
            </w:r>
          </w:p>
          <w:p w14:paraId="00830F26" w14:textId="77777777" w:rsidR="006D20F4" w:rsidRPr="00183488" w:rsidRDefault="00364119" w:rsidP="00ED455E">
            <w:pPr>
              <w:suppressAutoHyphens/>
              <w:spacing w:after="0"/>
              <w:ind w:right="236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цикловой методической комиссии </w:t>
            </w:r>
            <w:r w:rsidR="006D20F4"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Лабораторная диагностика</w:t>
            </w:r>
          </w:p>
          <w:p w14:paraId="3EE8D31C" w14:textId="77777777" w:rsidR="00364119" w:rsidRPr="00183488" w:rsidRDefault="00364119" w:rsidP="00ED455E">
            <w:pPr>
              <w:suppressAutoHyphens/>
              <w:spacing w:after="0"/>
              <w:ind w:right="236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  <w:p w14:paraId="04F7BCC2" w14:textId="77777777" w:rsidR="00364119" w:rsidRPr="00183488" w:rsidRDefault="006D20F4" w:rsidP="00ED455E">
            <w:pPr>
              <w:suppressAutoHyphens/>
              <w:spacing w:after="0"/>
              <w:ind w:left="708" w:right="236" w:hanging="708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Городничева Л.Т.</w:t>
            </w:r>
            <w:r w:rsidR="00183488"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 __________________</w:t>
            </w:r>
          </w:p>
          <w:p w14:paraId="2F11066A" w14:textId="77777777" w:rsidR="00D115B5" w:rsidRPr="00183488" w:rsidRDefault="00364119" w:rsidP="00ED455E">
            <w:pPr>
              <w:widowControl w:val="0"/>
              <w:autoSpaceDE w:val="0"/>
              <w:autoSpaceDN w:val="0"/>
              <w:adjustRightInd w:val="0"/>
              <w:spacing w:after="0"/>
              <w:ind w:right="236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Председатель ЦМК</w:t>
            </w:r>
          </w:p>
          <w:p w14:paraId="3B2FE33B" w14:textId="77777777" w:rsidR="00183488" w:rsidRPr="00183488" w:rsidRDefault="00183488" w:rsidP="00ED455E">
            <w:pPr>
              <w:suppressAutoHyphens/>
              <w:spacing w:after="0"/>
              <w:ind w:right="236"/>
              <w:jc w:val="both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 xml:space="preserve">Протокол №____от </w:t>
            </w:r>
            <w:r w:rsidR="000B2023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31 августа 2020 г.</w:t>
            </w:r>
          </w:p>
          <w:p w14:paraId="372D164A" w14:textId="77777777" w:rsidR="00D115B5" w:rsidRPr="00183488" w:rsidRDefault="00D115B5" w:rsidP="00D115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1" w:type="dxa"/>
          </w:tcPr>
          <w:p w14:paraId="57BCF623" w14:textId="77777777" w:rsidR="00D115B5" w:rsidRPr="00183488" w:rsidRDefault="00D115B5" w:rsidP="0031260C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Составлена в соответствии с ФГОС СПО</w:t>
            </w:r>
            <w:r w:rsidR="0031260C" w:rsidRPr="00183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83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 специальности 31.02.03  Лабораторная диагностика (базовой подготовки)</w:t>
            </w:r>
          </w:p>
          <w:p w14:paraId="073B9414" w14:textId="77777777" w:rsidR="00D115B5" w:rsidRPr="00183488" w:rsidRDefault="00183488" w:rsidP="00D115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83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Воронинская Е.А._____________    </w:t>
            </w:r>
            <w:r w:rsidR="00D115B5" w:rsidRPr="001834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Заместитель директора по учебной работе</w:t>
            </w:r>
          </w:p>
          <w:p w14:paraId="13AC844E" w14:textId="77777777" w:rsidR="00D115B5" w:rsidRPr="00183488" w:rsidRDefault="00D115B5" w:rsidP="00D115B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172EC43" w14:textId="77777777" w:rsidR="006B4D29" w:rsidRDefault="006B4D29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10DEB204" w14:textId="77777777" w:rsidR="00D115B5" w:rsidRDefault="00D115B5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4A5FF79A" w14:textId="77777777" w:rsidR="00D115B5" w:rsidRPr="0096719E" w:rsidRDefault="00D115B5" w:rsidP="006B4D2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14:paraId="5EAAB8F8" w14:textId="77777777" w:rsidR="006B4D29" w:rsidRPr="0096719E" w:rsidRDefault="00D115B5" w:rsidP="00ED455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Автор:</w:t>
      </w:r>
      <w:r w:rsidR="006B4D29">
        <w:rPr>
          <w:rFonts w:ascii="Times New Roman" w:hAnsi="Times New Roman" w:cs="Times New Roman"/>
          <w:sz w:val="28"/>
          <w:szCs w:val="28"/>
        </w:rPr>
        <w:t xml:space="preserve"> </w:t>
      </w:r>
      <w:r w:rsidR="006B4D29" w:rsidRPr="0096719E">
        <w:rPr>
          <w:rFonts w:ascii="Times New Roman" w:hAnsi="Times New Roman" w:cs="Times New Roman"/>
          <w:sz w:val="28"/>
          <w:szCs w:val="28"/>
        </w:rPr>
        <w:t>Хайбрахман</w:t>
      </w:r>
      <w:r>
        <w:rPr>
          <w:rFonts w:ascii="Times New Roman" w:hAnsi="Times New Roman" w:cs="Times New Roman"/>
          <w:sz w:val="28"/>
          <w:szCs w:val="28"/>
        </w:rPr>
        <w:t xml:space="preserve">ова Ф.А. – преподаватель высшей </w:t>
      </w:r>
      <w:r w:rsidR="006B4D29" w:rsidRPr="0096719E">
        <w:rPr>
          <w:rFonts w:ascii="Times New Roman" w:hAnsi="Times New Roman" w:cs="Times New Roman"/>
          <w:sz w:val="28"/>
          <w:szCs w:val="28"/>
        </w:rPr>
        <w:t>квалификационной категории.</w:t>
      </w:r>
    </w:p>
    <w:p w14:paraId="556E3B53" w14:textId="77777777" w:rsidR="00D115B5" w:rsidRPr="0096719E" w:rsidRDefault="00D115B5" w:rsidP="00ED455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</w:p>
    <w:p w14:paraId="00E6B181" w14:textId="77777777" w:rsidR="006B4D29" w:rsidRPr="0043111D" w:rsidRDefault="006B4D29" w:rsidP="00ED455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43111D">
        <w:rPr>
          <w:rFonts w:ascii="Times New Roman" w:hAnsi="Times New Roman" w:cs="Times New Roman"/>
          <w:sz w:val="28"/>
          <w:szCs w:val="28"/>
        </w:rPr>
        <w:t>Рецензент</w:t>
      </w:r>
      <w:r w:rsidR="00D115B5" w:rsidRPr="0043111D">
        <w:rPr>
          <w:rFonts w:ascii="Times New Roman" w:hAnsi="Times New Roman" w:cs="Times New Roman"/>
          <w:sz w:val="28"/>
          <w:szCs w:val="28"/>
        </w:rPr>
        <w:t>ы</w:t>
      </w:r>
      <w:r w:rsidRPr="0043111D">
        <w:rPr>
          <w:rFonts w:ascii="Times New Roman" w:hAnsi="Times New Roman" w:cs="Times New Roman"/>
          <w:sz w:val="28"/>
          <w:szCs w:val="28"/>
        </w:rPr>
        <w:t>:</w:t>
      </w:r>
    </w:p>
    <w:p w14:paraId="2D3446E1" w14:textId="3BBF0C31" w:rsidR="006B4D29" w:rsidRPr="0043111D" w:rsidRDefault="006B4D29" w:rsidP="00ED455E">
      <w:pPr>
        <w:spacing w:after="0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3111D">
        <w:rPr>
          <w:rFonts w:ascii="Times New Roman" w:hAnsi="Times New Roman" w:cs="Times New Roman"/>
          <w:sz w:val="28"/>
          <w:szCs w:val="28"/>
        </w:rPr>
        <w:t>Заведующая клинико – диагностической ла</w:t>
      </w:r>
      <w:r w:rsidR="00AE67AA" w:rsidRPr="0043111D">
        <w:rPr>
          <w:rFonts w:ascii="Times New Roman" w:hAnsi="Times New Roman" w:cs="Times New Roman"/>
          <w:sz w:val="28"/>
          <w:szCs w:val="28"/>
        </w:rPr>
        <w:t>бораторие</w:t>
      </w:r>
      <w:r w:rsidR="00D115B5" w:rsidRPr="0043111D">
        <w:rPr>
          <w:rFonts w:ascii="Times New Roman" w:hAnsi="Times New Roman" w:cs="Times New Roman"/>
          <w:sz w:val="28"/>
          <w:szCs w:val="28"/>
        </w:rPr>
        <w:t xml:space="preserve">й с отделом </w:t>
      </w:r>
      <w:r w:rsidR="00AD057A" w:rsidRPr="0043111D">
        <w:rPr>
          <w:rFonts w:ascii="Times New Roman" w:hAnsi="Times New Roman" w:cs="Times New Roman"/>
          <w:sz w:val="28"/>
          <w:szCs w:val="28"/>
        </w:rPr>
        <w:t>клинической бактери</w:t>
      </w:r>
      <w:r w:rsidR="00AE67AA" w:rsidRPr="0043111D">
        <w:rPr>
          <w:rFonts w:ascii="Times New Roman" w:hAnsi="Times New Roman" w:cs="Times New Roman"/>
          <w:sz w:val="28"/>
          <w:szCs w:val="28"/>
        </w:rPr>
        <w:t>ологии ГБУЗ БСМП</w:t>
      </w:r>
      <w:r w:rsidR="00106AEF" w:rsidRPr="0043111D">
        <w:rPr>
          <w:rFonts w:ascii="Times New Roman" w:hAnsi="Times New Roman" w:cs="Times New Roman"/>
          <w:sz w:val="28"/>
          <w:szCs w:val="28"/>
        </w:rPr>
        <w:t xml:space="preserve"> </w:t>
      </w:r>
      <w:r w:rsidRPr="0043111D">
        <w:rPr>
          <w:rFonts w:ascii="Times New Roman" w:hAnsi="Times New Roman" w:cs="Times New Roman"/>
          <w:sz w:val="28"/>
          <w:szCs w:val="28"/>
        </w:rPr>
        <w:t>З.А. Гарипова.</w:t>
      </w:r>
    </w:p>
    <w:p w14:paraId="498FF53D" w14:textId="77777777" w:rsidR="006B4D29" w:rsidRPr="0043111D" w:rsidRDefault="0043111D" w:rsidP="00ED455E">
      <w:pPr>
        <w:spacing w:after="0"/>
        <w:ind w:left="-142"/>
        <w:rPr>
          <w:rFonts w:ascii="Times New Roman" w:hAnsi="Times New Roman" w:cs="Times New Roman"/>
          <w:sz w:val="28"/>
          <w:szCs w:val="28"/>
        </w:rPr>
      </w:pPr>
      <w:r w:rsidRPr="0043111D">
        <w:rPr>
          <w:rFonts w:ascii="Times New Roman" w:hAnsi="Times New Roman" w:cs="Times New Roman"/>
          <w:sz w:val="28"/>
          <w:szCs w:val="28"/>
        </w:rPr>
        <w:t>Корнилаева Ю.А. к.х.н., методист, преподаватель высшей квалификационной категории ГАПОУ РБ «Уфимский медицинский колледж»</w:t>
      </w:r>
    </w:p>
    <w:p w14:paraId="32BFFFC9" w14:textId="77777777" w:rsidR="006B4D29" w:rsidRPr="00316E68" w:rsidRDefault="006B4D29" w:rsidP="00183488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0AC4A348" w14:textId="77777777" w:rsidR="006B4D29" w:rsidRPr="00316E68" w:rsidRDefault="006B4D29" w:rsidP="00183488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34B8ABCB" w14:textId="77777777" w:rsidR="006B4D29" w:rsidRPr="00316E68" w:rsidRDefault="006B4D29" w:rsidP="00183488">
      <w:pPr>
        <w:spacing w:after="0" w:line="240" w:lineRule="auto"/>
        <w:ind w:left="-142"/>
        <w:rPr>
          <w:rFonts w:ascii="Times New Roman" w:hAnsi="Times New Roman" w:cs="Times New Roman"/>
          <w:sz w:val="24"/>
          <w:szCs w:val="24"/>
        </w:rPr>
      </w:pPr>
    </w:p>
    <w:p w14:paraId="2BA34BC9" w14:textId="77777777" w:rsidR="006B4D29" w:rsidRPr="00316E68" w:rsidRDefault="006B4D29" w:rsidP="006B4D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9F2AF9" w14:textId="77777777" w:rsidR="006B4D29" w:rsidRPr="00316E68" w:rsidRDefault="006B4D29" w:rsidP="006B4D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F405AD7" w14:textId="77777777" w:rsidR="006B4D29" w:rsidRPr="00316E68" w:rsidRDefault="006B4D29" w:rsidP="006B4D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E9AF6B" w14:textId="77777777" w:rsidR="006B4D29" w:rsidRDefault="006B4D29" w:rsidP="006B4D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FB5005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39B9D8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9B5EC5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8F9A76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25741D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E44ECF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B01F9D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B9774B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2246FE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0A7ACE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160655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8FDA805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23AA0D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13F6D37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4DD589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05BAAB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D6FA0E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43ACF3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4EB328" w14:textId="77777777" w:rsidR="006B4D29" w:rsidRDefault="006B4D29" w:rsidP="006B4D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3BC6F2" w14:textId="77777777" w:rsidR="006B4D29" w:rsidRDefault="006B4D29" w:rsidP="00D115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4BFB58" w14:textId="77777777" w:rsidR="00D115B5" w:rsidRPr="00D115B5" w:rsidRDefault="00D115B5" w:rsidP="00D115B5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15B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учебной дисциплины </w:t>
      </w:r>
      <w:r>
        <w:rPr>
          <w:rFonts w:ascii="Times New Roman" w:eastAsia="Calibri" w:hAnsi="Times New Roman" w:cs="Times New Roman"/>
          <w:sz w:val="28"/>
          <w:szCs w:val="28"/>
        </w:rPr>
        <w:t>ОП</w:t>
      </w:r>
      <w:r w:rsidRPr="00D115B5">
        <w:rPr>
          <w:rFonts w:ascii="Times New Roman" w:eastAsia="Calibri" w:hAnsi="Times New Roman" w:cs="Times New Roman"/>
          <w:sz w:val="28"/>
          <w:szCs w:val="28"/>
        </w:rPr>
        <w:t>. 03. Основы патологии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15B5">
        <w:rPr>
          <w:rFonts w:ascii="Times New Roman" w:eastAsia="Calibri" w:hAnsi="Times New Roman" w:cs="Times New Roman"/>
          <w:sz w:val="28"/>
          <w:szCs w:val="28"/>
        </w:rPr>
        <w:t>является частью программы подготовки специалистов среднего звена в соответствии  с</w:t>
      </w:r>
      <w:r w:rsidRPr="00D115B5">
        <w:rPr>
          <w:rFonts w:ascii="Times New Roman" w:eastAsia="Calibri" w:hAnsi="Times New Roman" w:cs="Times New Roman"/>
          <w:caps/>
          <w:sz w:val="28"/>
          <w:szCs w:val="28"/>
        </w:rPr>
        <w:t xml:space="preserve">  </w:t>
      </w:r>
      <w:r w:rsidRPr="00D115B5">
        <w:rPr>
          <w:rFonts w:ascii="Times New Roman" w:eastAsia="Calibri" w:hAnsi="Times New Roman" w:cs="Times New Roman"/>
          <w:sz w:val="28"/>
          <w:szCs w:val="28"/>
        </w:rPr>
        <w:t>ФГОС по специальности 31.02.03 Лабораторная диагностика (базовой подготовки).</w:t>
      </w:r>
    </w:p>
    <w:p w14:paraId="68F64492" w14:textId="77777777" w:rsidR="00D115B5" w:rsidRPr="00D115B5" w:rsidRDefault="00D115B5" w:rsidP="00D115B5">
      <w:pPr>
        <w:widowControl w:val="0"/>
        <w:tabs>
          <w:tab w:val="left" w:pos="6420"/>
        </w:tabs>
        <w:spacing w:after="0" w:line="240" w:lineRule="auto"/>
        <w:ind w:left="567" w:right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B17A91" w14:textId="52980DD0" w:rsidR="00D115B5" w:rsidRPr="00D115B5" w:rsidRDefault="00D115B5" w:rsidP="00D115B5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D115B5">
        <w:rPr>
          <w:rFonts w:ascii="Times New Roman" w:eastAsia="Calibri" w:hAnsi="Times New Roman" w:cs="Times New Roman"/>
          <w:sz w:val="28"/>
          <w:szCs w:val="28"/>
        </w:rPr>
        <w:t xml:space="preserve">Организация-разработчик: Государственное </w:t>
      </w:r>
      <w:r w:rsidR="00ED455E" w:rsidRPr="00D115B5">
        <w:rPr>
          <w:rFonts w:ascii="Times New Roman" w:eastAsia="Calibri" w:hAnsi="Times New Roman" w:cs="Times New Roman"/>
          <w:sz w:val="28"/>
          <w:szCs w:val="28"/>
        </w:rPr>
        <w:t>автономное профессиональное образовательное учреждение</w:t>
      </w:r>
      <w:r w:rsidRPr="00D115B5">
        <w:rPr>
          <w:rFonts w:ascii="Times New Roman" w:eastAsia="Calibri" w:hAnsi="Times New Roman" w:cs="Times New Roman"/>
          <w:sz w:val="28"/>
          <w:szCs w:val="28"/>
        </w:rPr>
        <w:t xml:space="preserve"> Республики Башкортостан «Уфимский медицинский колледж»</w:t>
      </w:r>
    </w:p>
    <w:p w14:paraId="4BC83F7A" w14:textId="77777777" w:rsidR="00D115B5" w:rsidRDefault="00D115B5" w:rsidP="00ED455E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C380DA0" w14:textId="77777777" w:rsidR="00D115B5" w:rsidRPr="00D115B5" w:rsidRDefault="00D115B5" w:rsidP="00D115B5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22E78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D115B5">
        <w:t xml:space="preserve"> </w:t>
      </w:r>
      <w:r w:rsidRPr="00D115B5">
        <w:rPr>
          <w:rFonts w:ascii="Times New Roman" w:eastAsia="Calibri" w:hAnsi="Times New Roman" w:cs="Times New Roman"/>
          <w:sz w:val="28"/>
          <w:szCs w:val="28"/>
        </w:rPr>
        <w:t>Хайбрахман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ова Ф.А. – преподаватель высшей </w:t>
      </w:r>
      <w:r w:rsidRPr="00D115B5">
        <w:rPr>
          <w:rFonts w:ascii="Times New Roman" w:eastAsia="Calibri" w:hAnsi="Times New Roman" w:cs="Times New Roman"/>
          <w:sz w:val="28"/>
          <w:szCs w:val="28"/>
        </w:rPr>
        <w:t>квалификационной категории.</w:t>
      </w:r>
    </w:p>
    <w:p w14:paraId="6D6F98F3" w14:textId="77777777" w:rsidR="00D115B5" w:rsidRDefault="00D115B5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4B9CB5" w14:textId="77777777" w:rsidR="00D115B5" w:rsidRDefault="00D115B5" w:rsidP="00D115B5">
      <w:pPr>
        <w:pStyle w:val="11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8C7C478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2C8D4AE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D94140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4D1B526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0C1F53C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28DD3B5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4A39D70A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27FB6616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288307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DB7E9DE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4393E31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B7C6D9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0F84C0C1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2E3547F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62D88A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BE0DDC3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2CA87348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55B6B4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2F3009C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0F479A6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DEBCB6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9E69F5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F7C52B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F7DABE9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33918C3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077A1E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88B8D3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CB620F8" w14:textId="0260A3AD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073C437" w14:textId="77777777" w:rsidR="006A5E63" w:rsidRDefault="006A5E63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21BB2B1" w14:textId="77777777" w:rsidR="00D115B5" w:rsidRDefault="00D115B5" w:rsidP="00D115B5">
      <w:pPr>
        <w:pStyle w:val="11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</w:p>
    <w:p w14:paraId="2BA32005" w14:textId="77777777" w:rsidR="00D115B5" w:rsidRPr="00D115B5" w:rsidRDefault="00D115B5" w:rsidP="00D115B5">
      <w:pPr>
        <w:spacing w:after="0" w:line="240" w:lineRule="auto"/>
        <w:ind w:left="1134" w:right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5B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14:paraId="2C103310" w14:textId="77777777" w:rsidR="00D115B5" w:rsidRPr="00183488" w:rsidRDefault="00D115B5" w:rsidP="00D115B5">
      <w:pPr>
        <w:spacing w:after="0" w:line="240" w:lineRule="auto"/>
        <w:ind w:left="1134" w:right="567" w:firstLine="68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115B5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  </w:t>
      </w:r>
      <w:r w:rsidR="00183488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D115B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83488">
        <w:rPr>
          <w:rFonts w:ascii="Times New Roman" w:eastAsia="Calibri" w:hAnsi="Times New Roman" w:cs="Times New Roman"/>
          <w:b/>
          <w:sz w:val="28"/>
          <w:szCs w:val="28"/>
        </w:rPr>
        <w:t>Стр.</w:t>
      </w:r>
    </w:p>
    <w:tbl>
      <w:tblPr>
        <w:tblW w:w="10895" w:type="dxa"/>
        <w:tblLayout w:type="fixed"/>
        <w:tblLook w:val="0000" w:firstRow="0" w:lastRow="0" w:firstColumn="0" w:lastColumn="0" w:noHBand="0" w:noVBand="0"/>
      </w:tblPr>
      <w:tblGrid>
        <w:gridCol w:w="9835"/>
        <w:gridCol w:w="1060"/>
      </w:tblGrid>
      <w:tr w:rsidR="00D115B5" w:rsidRPr="00183488" w14:paraId="40D8C066" w14:textId="77777777" w:rsidTr="00D115B5">
        <w:trPr>
          <w:trHeight w:val="181"/>
        </w:trPr>
        <w:tc>
          <w:tcPr>
            <w:tcW w:w="9835" w:type="dxa"/>
            <w:vMerge w:val="restart"/>
          </w:tcPr>
          <w:p w14:paraId="0483BF16" w14:textId="77777777" w:rsidR="00D115B5" w:rsidRPr="00183488" w:rsidRDefault="00D115B5" w:rsidP="00D115B5">
            <w:pPr>
              <w:numPr>
                <w:ilvl w:val="0"/>
                <w:numId w:val="54"/>
              </w:numPr>
              <w:suppressAutoHyphens/>
              <w:spacing w:after="0" w:line="240" w:lineRule="auto"/>
              <w:ind w:right="567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183488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ПАСПОРТ РАБОЧЕЙ  ПРОГРАММЫ УЧЕБНОЙ       </w:t>
            </w:r>
            <w:r w:rsidR="00183488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183488"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  <w:t xml:space="preserve"> 5</w:t>
            </w:r>
          </w:p>
          <w:p w14:paraId="4D467367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ДИСЦИПЛИНЫ                                                                                       </w:t>
            </w:r>
          </w:p>
          <w:p w14:paraId="22C60A0A" w14:textId="77777777" w:rsidR="00D115B5" w:rsidRPr="00183488" w:rsidRDefault="00D115B5" w:rsidP="00D115B5">
            <w:pPr>
              <w:spacing w:after="0" w:line="240" w:lineRule="auto"/>
              <w:ind w:left="1134" w:right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27BF062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2. СТРУКТУРА И ПРИМЕРНОЕ СОДЕРЖАНИЕ           </w:t>
            </w:r>
            <w:r w:rsid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</w:t>
            </w: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</w:t>
            </w:r>
            <w:r w:rsid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УЧЕБНОЙ ДИСЦИПЛИНЫ                                                                                          </w:t>
            </w:r>
          </w:p>
          <w:p w14:paraId="07C1B5C6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D671C10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 УСЛОВИЯ РЕАЛИЗАЦИИ РАБОЧЕЙ  ПРОГРАММЫ   1</w:t>
            </w:r>
            <w:r w:rsid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УЧЕБНОЙ ДИСЦИПЛИНЫ                                                                                           </w:t>
            </w:r>
          </w:p>
          <w:p w14:paraId="67AC4EF4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585DC8DF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4. КОНТРОЛЬ И ОЦЕНКА РЕЗУЛЬТАТОВ ОСВОЕНИЯ </w:t>
            </w:r>
          </w:p>
          <w:p w14:paraId="20EFF1E0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УЧЕБНОЙ  ДИСЦИПЛИНЫ                                                      1</w:t>
            </w:r>
            <w:r w:rsidR="0018348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</w:t>
            </w:r>
          </w:p>
          <w:p w14:paraId="301ED034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14:paraId="29262CB7" w14:textId="77777777" w:rsidR="00D115B5" w:rsidRPr="00183488" w:rsidRDefault="00D115B5" w:rsidP="00D115B5">
            <w:pPr>
              <w:spacing w:after="0" w:line="240" w:lineRule="auto"/>
              <w:ind w:left="1134" w:right="567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0" w:type="dxa"/>
          </w:tcPr>
          <w:p w14:paraId="388E2972" w14:textId="77777777" w:rsidR="00D115B5" w:rsidRPr="00183488" w:rsidRDefault="00D115B5" w:rsidP="00D115B5">
            <w:pPr>
              <w:snapToGrid w:val="0"/>
              <w:spacing w:after="0" w:line="240" w:lineRule="auto"/>
              <w:ind w:left="1134" w:right="567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14:paraId="5659D58E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4F6293E2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3D0232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2E0CDF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54AEEF8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6BEA9A9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B7FA51D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AEE38E2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4008E69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082A99D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FB1AA7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DE4E360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0F3E5C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7C26ED7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922F16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0C93678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0DF6F2C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5CD264B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A42EF33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4DF5D35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8078062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2D53067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57AEC28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66A5A9C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9230624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6FAF4308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31AB6D56" w14:textId="2E56B81C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4FE1D1F4" w14:textId="77777777" w:rsidR="00ED455E" w:rsidRDefault="00ED455E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188E5795" w14:textId="1C974B6C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33525FA" w14:textId="77777777" w:rsidR="007C3CBB" w:rsidRDefault="007C3CBB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27C2B2B7" w14:textId="77777777" w:rsidR="00D115B5" w:rsidRDefault="00D115B5" w:rsidP="00E74F94">
      <w:pPr>
        <w:pStyle w:val="11"/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14:paraId="734EEA2C" w14:textId="77777777" w:rsidR="00E74F94" w:rsidRPr="00D115B5" w:rsidRDefault="00E74F94" w:rsidP="00183488">
      <w:pPr>
        <w:pStyle w:val="11"/>
        <w:numPr>
          <w:ilvl w:val="0"/>
          <w:numId w:val="55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>ПАСПОРТ РАБОЧЕЙ ПРОГРАММЫ УЧЕБНОЙ ДИСЦИПЛИНЫ</w:t>
      </w:r>
    </w:p>
    <w:p w14:paraId="357A9611" w14:textId="77777777" w:rsidR="00E74F94" w:rsidRPr="00D115B5" w:rsidRDefault="00E74F94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sz w:val="28"/>
          <w:szCs w:val="28"/>
        </w:rPr>
        <w:t>ОП. 03. Основы патологии</w:t>
      </w:r>
    </w:p>
    <w:p w14:paraId="3ADBDC39" w14:textId="77777777" w:rsidR="00D115B5" w:rsidRPr="00200E7C" w:rsidRDefault="00D115B5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1F9C4C94" w14:textId="77777777" w:rsidR="00E74F94" w:rsidRPr="00D115B5" w:rsidRDefault="00200E7C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1.1.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14:paraId="4A328363" w14:textId="77777777" w:rsidR="00581398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ab/>
        <w:t>Рабочая программа учебной дисциплины является частью программы подготовки специалистов среднего звена в соответствии с ФГОС по специальности СПО 31.02.03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 xml:space="preserve"> Лабораторная диагностика </w:t>
      </w:r>
      <w:r w:rsidR="007060D9" w:rsidRPr="00200E7C">
        <w:rPr>
          <w:rFonts w:ascii="Times New Roman" w:hAnsi="Times New Roman" w:cs="Times New Roman"/>
          <w:sz w:val="28"/>
          <w:szCs w:val="28"/>
          <w:u w:val="single"/>
        </w:rPr>
        <w:t xml:space="preserve">базовой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подготовки</w:t>
      </w:r>
      <w:r w:rsidR="00581398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0EE73A98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BF9396" w14:textId="77777777" w:rsidR="00E74F94" w:rsidRPr="00D115B5" w:rsidRDefault="00200E7C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Место учебной дисциплины в структуре основной профессиональной образовательной программы:</w:t>
      </w:r>
    </w:p>
    <w:p w14:paraId="6B8DCE70" w14:textId="77777777" w:rsidR="00E74F94" w:rsidRPr="00200E7C" w:rsidRDefault="00E74F94" w:rsidP="00D115B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  <w:u w:val="single"/>
        </w:rPr>
        <w:t>Профессиональный цикл, общепрофессиональное дисциплины ОП.03.</w:t>
      </w:r>
    </w:p>
    <w:p w14:paraId="3A357C93" w14:textId="77777777" w:rsidR="00E74F94" w:rsidRPr="00200E7C" w:rsidRDefault="00E74F94" w:rsidP="00D115B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F8DDCF" w14:textId="77777777" w:rsidR="00E74F94" w:rsidRPr="00D115B5" w:rsidRDefault="00200E7C" w:rsidP="00D115B5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15B5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E74F94" w:rsidRPr="00D115B5">
        <w:rPr>
          <w:rFonts w:ascii="Times New Roman" w:hAnsi="Times New Roman" w:cs="Times New Roman"/>
          <w:b/>
          <w:bCs/>
          <w:sz w:val="28"/>
          <w:szCs w:val="28"/>
        </w:rPr>
        <w:t>Цели и задачи учебной дисциплины – требования к результатам освоения учебной дисциплины</w:t>
      </w:r>
    </w:p>
    <w:p w14:paraId="56620FD6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уметь:</w:t>
      </w:r>
    </w:p>
    <w:p w14:paraId="0B066315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- оценивать показатели органи</w:t>
      </w:r>
      <w:r w:rsidR="007060D9" w:rsidRPr="00200E7C">
        <w:rPr>
          <w:rFonts w:ascii="Times New Roman" w:hAnsi="Times New Roman" w:cs="Times New Roman"/>
          <w:sz w:val="28"/>
          <w:szCs w:val="28"/>
        </w:rPr>
        <w:t>зма с позиции «норма-патология».</w:t>
      </w:r>
    </w:p>
    <w:p w14:paraId="0F13C40B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В результате освоения учебной дисциплины обучающийся должен знать:</w:t>
      </w:r>
    </w:p>
    <w:p w14:paraId="0454A24E" w14:textId="77777777" w:rsidR="00E74F94" w:rsidRPr="00200E7C" w:rsidRDefault="00E74F94" w:rsidP="00D115B5">
      <w:pPr>
        <w:numPr>
          <w:ilvl w:val="0"/>
          <w:numId w:val="3"/>
        </w:numPr>
        <w:tabs>
          <w:tab w:val="clear" w:pos="284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этиологию, механизмы развития и диагностику патологических процессов в организме и системах;</w:t>
      </w:r>
    </w:p>
    <w:p w14:paraId="3DE348AD" w14:textId="77777777" w:rsidR="00E74F94" w:rsidRPr="00200E7C" w:rsidRDefault="00E74F94" w:rsidP="00D115B5">
      <w:pPr>
        <w:numPr>
          <w:ilvl w:val="0"/>
          <w:numId w:val="3"/>
        </w:numPr>
        <w:tabs>
          <w:tab w:val="clear" w:pos="284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роль структурно - функциональных изменений и формирование сдвигов;</w:t>
      </w:r>
    </w:p>
    <w:p w14:paraId="5367F37B" w14:textId="77777777" w:rsidR="00E74F94" w:rsidRPr="00200E7C" w:rsidRDefault="00E74F94" w:rsidP="00D115B5">
      <w:pPr>
        <w:numPr>
          <w:ilvl w:val="0"/>
          <w:numId w:val="3"/>
        </w:numPr>
        <w:tabs>
          <w:tab w:val="clear" w:pos="284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общие закономерности возникновения, развития и течения патологических процессов;</w:t>
      </w:r>
    </w:p>
    <w:p w14:paraId="55F49F55" w14:textId="77777777" w:rsidR="00E74F94" w:rsidRPr="00200E7C" w:rsidRDefault="00E74F94" w:rsidP="00D115B5">
      <w:pPr>
        <w:numPr>
          <w:ilvl w:val="0"/>
          <w:numId w:val="3"/>
        </w:numPr>
        <w:tabs>
          <w:tab w:val="clear" w:pos="284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сущность типовых патологических процессов на молекулярно-биологическом, клеточном, тканевом и системных уровнях;</w:t>
      </w:r>
    </w:p>
    <w:p w14:paraId="24915E11" w14:textId="77777777" w:rsidR="00E74F94" w:rsidRPr="00200E7C" w:rsidRDefault="00E74F94" w:rsidP="00D115B5">
      <w:pPr>
        <w:numPr>
          <w:ilvl w:val="0"/>
          <w:numId w:val="3"/>
        </w:numPr>
        <w:tabs>
          <w:tab w:val="clear" w:pos="284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 xml:space="preserve">патогенетические основы неотложных состояний, их клинические </w:t>
      </w:r>
    </w:p>
    <w:p w14:paraId="77D27203" w14:textId="77777777" w:rsidR="00E74F94" w:rsidRPr="00200E7C" w:rsidRDefault="00E74F94" w:rsidP="00D115B5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проявления и основные принципы лабораторной диагностики.</w:t>
      </w:r>
    </w:p>
    <w:p w14:paraId="5F6CD400" w14:textId="77777777" w:rsidR="00E74F94" w:rsidRPr="00200E7C" w:rsidRDefault="00E74F94" w:rsidP="00D115B5">
      <w:pPr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14:paraId="6D0DE807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Медицинский</w:t>
      </w:r>
      <w:r w:rsidR="00C37AC9">
        <w:rPr>
          <w:rFonts w:ascii="Times New Roman" w:hAnsi="Times New Roman" w:cs="Times New Roman"/>
          <w:sz w:val="28"/>
          <w:szCs w:val="28"/>
        </w:rPr>
        <w:t xml:space="preserve"> лабораторный </w:t>
      </w:r>
      <w:r w:rsidR="00200E7C" w:rsidRPr="00200E7C">
        <w:rPr>
          <w:rFonts w:ascii="Times New Roman" w:hAnsi="Times New Roman" w:cs="Times New Roman"/>
          <w:sz w:val="28"/>
          <w:szCs w:val="28"/>
        </w:rPr>
        <w:t xml:space="preserve">техник </w:t>
      </w:r>
      <w:r w:rsidRPr="00200E7C">
        <w:rPr>
          <w:rFonts w:ascii="Times New Roman" w:hAnsi="Times New Roman" w:cs="Times New Roman"/>
          <w:sz w:val="28"/>
          <w:szCs w:val="28"/>
        </w:rPr>
        <w:t>должен обладать общими компетенциями, включающими в себя способность:</w:t>
      </w:r>
    </w:p>
    <w:p w14:paraId="498B4130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7E50B6F6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7987E41D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t>ОК 14. Вести здоровый образ жизни, заниматься физической культурой и спортом ля укрепления здоровья, достижения жизненных и профессиональных целей.</w:t>
      </w:r>
    </w:p>
    <w:p w14:paraId="6D472A56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30248B" w14:textId="77777777" w:rsidR="00E74F94" w:rsidRPr="00200E7C" w:rsidRDefault="00200E7C" w:rsidP="00D115B5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 xml:space="preserve">Медицинский </w:t>
      </w:r>
      <w:r w:rsidR="00C37AC9">
        <w:rPr>
          <w:rFonts w:ascii="Times New Roman" w:hAnsi="Times New Roman" w:cs="Times New Roman"/>
          <w:sz w:val="28"/>
          <w:szCs w:val="28"/>
        </w:rPr>
        <w:t xml:space="preserve">лабораторный </w:t>
      </w:r>
      <w:r w:rsidRPr="00200E7C">
        <w:rPr>
          <w:rFonts w:ascii="Times New Roman" w:hAnsi="Times New Roman" w:cs="Times New Roman"/>
          <w:sz w:val="28"/>
          <w:szCs w:val="28"/>
        </w:rPr>
        <w:t>техник</w:t>
      </w:r>
      <w:r w:rsidR="00E74F94" w:rsidRPr="00200E7C">
        <w:rPr>
          <w:rFonts w:ascii="Times New Roman" w:hAnsi="Times New Roman" w:cs="Times New Roman"/>
          <w:sz w:val="28"/>
          <w:szCs w:val="28"/>
        </w:rPr>
        <w:t xml:space="preserve"> должен обладать профессиональными компетенциями, соответствующими основным видам </w:t>
      </w:r>
      <w:r w:rsidR="00E74F94" w:rsidRPr="00200E7C">
        <w:rPr>
          <w:rFonts w:ascii="Times New Roman" w:hAnsi="Times New Roman" w:cs="Times New Roman"/>
          <w:sz w:val="28"/>
          <w:szCs w:val="28"/>
          <w:u w:val="single"/>
        </w:rPr>
        <w:t>деятельности</w:t>
      </w:r>
      <w:r w:rsidR="00E74F94" w:rsidRPr="00200E7C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77F6D9B6" w14:textId="77777777" w:rsidR="00E74F94" w:rsidRPr="00200E7C" w:rsidRDefault="00E74F94" w:rsidP="00D115B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00E7C">
        <w:rPr>
          <w:rFonts w:ascii="Times New Roman" w:hAnsi="Times New Roman" w:cs="Times New Roman"/>
          <w:sz w:val="28"/>
          <w:szCs w:val="28"/>
        </w:rPr>
        <w:t>ПК 1.2. Проводить лабораторные общеклинические исследования биологических материалов; участвовать в контроле качества.</w:t>
      </w:r>
    </w:p>
    <w:p w14:paraId="540B0690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lastRenderedPageBreak/>
        <w:t>ПК 2.3. Проводить общий анализ крови и дополнительные гематологические исследования; участвовать в контроле качества.</w:t>
      </w:r>
    </w:p>
    <w:p w14:paraId="4607AE6F" w14:textId="254057EE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3.2.</w:t>
      </w:r>
      <w:r w:rsidR="00ED45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E7C">
        <w:rPr>
          <w:rFonts w:ascii="Times New Roman" w:hAnsi="Times New Roman" w:cs="Times New Roman"/>
          <w:bCs/>
          <w:sz w:val="28"/>
          <w:szCs w:val="28"/>
        </w:rPr>
        <w:t xml:space="preserve">Проводить лабораторные биохимические исследования биологических материалов; участвовать в контроле качества. </w:t>
      </w:r>
    </w:p>
    <w:p w14:paraId="2FBBB649" w14:textId="307A1A95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4.2.</w:t>
      </w:r>
      <w:r w:rsidR="00ED45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E7C">
        <w:rPr>
          <w:rFonts w:ascii="Times New Roman" w:hAnsi="Times New Roman" w:cs="Times New Roman"/>
          <w:bCs/>
          <w:sz w:val="28"/>
          <w:szCs w:val="28"/>
        </w:rPr>
        <w:t>Проводить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</w:r>
    </w:p>
    <w:p w14:paraId="4F4CDFD1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5.2. Готовить препараты для лабораторных гистологических исследований биологических материалов и оценивать их качество.</w:t>
      </w:r>
    </w:p>
    <w:p w14:paraId="533331D6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>ПК 6.2. Проводить отбор проб объектов внешней среды и продуктов питания.</w:t>
      </w:r>
    </w:p>
    <w:p w14:paraId="6E0BC192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0DEE48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57B1DE4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0E7C">
        <w:rPr>
          <w:rFonts w:ascii="Times New Roman" w:hAnsi="Times New Roman" w:cs="Times New Roman"/>
          <w:b/>
          <w:bCs/>
          <w:sz w:val="28"/>
          <w:szCs w:val="28"/>
        </w:rPr>
        <w:t>1.4  Рекомендуемое количество часов на освоение примерной программы учебной дисциплины:</w:t>
      </w:r>
    </w:p>
    <w:p w14:paraId="4F369695" w14:textId="77777777" w:rsidR="00E74F94" w:rsidRPr="00200E7C" w:rsidRDefault="00E74F94" w:rsidP="00D115B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E7C">
        <w:rPr>
          <w:rFonts w:ascii="Times New Roman" w:hAnsi="Times New Roman" w:cs="Times New Roman"/>
          <w:bCs/>
          <w:sz w:val="28"/>
          <w:szCs w:val="28"/>
        </w:rPr>
        <w:tab/>
      </w:r>
      <w:r w:rsidRPr="00200E7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75</w:t>
      </w:r>
      <w:r w:rsidRPr="00200E7C">
        <w:rPr>
          <w:rFonts w:ascii="Times New Roman" w:hAnsi="Times New Roman" w:cs="Times New Roman"/>
          <w:sz w:val="28"/>
          <w:szCs w:val="28"/>
        </w:rPr>
        <w:t xml:space="preserve"> часов, в том числе: обязательной аудиторной учебной нагрузки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 xml:space="preserve">50 </w:t>
      </w:r>
      <w:r w:rsidRPr="00200E7C">
        <w:rPr>
          <w:rFonts w:ascii="Times New Roman" w:hAnsi="Times New Roman" w:cs="Times New Roman"/>
          <w:sz w:val="28"/>
          <w:szCs w:val="28"/>
        </w:rPr>
        <w:t xml:space="preserve">часов; самостоятельной работы обучающегося </w:t>
      </w:r>
      <w:r w:rsidRPr="00200E7C">
        <w:rPr>
          <w:rFonts w:ascii="Times New Roman" w:hAnsi="Times New Roman" w:cs="Times New Roman"/>
          <w:sz w:val="28"/>
          <w:szCs w:val="28"/>
          <w:u w:val="single"/>
        </w:rPr>
        <w:t>25</w:t>
      </w:r>
      <w:r w:rsidR="007060D9" w:rsidRPr="00200E7C">
        <w:rPr>
          <w:rFonts w:ascii="Times New Roman" w:hAnsi="Times New Roman" w:cs="Times New Roman"/>
          <w:sz w:val="28"/>
          <w:szCs w:val="28"/>
          <w:u w:val="single"/>
        </w:rPr>
        <w:t xml:space="preserve"> часов</w:t>
      </w:r>
      <w:r w:rsidRPr="00200E7C">
        <w:rPr>
          <w:rFonts w:ascii="Times New Roman" w:hAnsi="Times New Roman" w:cs="Times New Roman"/>
          <w:sz w:val="28"/>
          <w:szCs w:val="28"/>
        </w:rPr>
        <w:t>.</w:t>
      </w:r>
    </w:p>
    <w:p w14:paraId="7C3BBB66" w14:textId="77777777" w:rsidR="00E74F94" w:rsidRPr="00200E7C" w:rsidRDefault="00E74F94" w:rsidP="00D115B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00E7C">
        <w:rPr>
          <w:rFonts w:ascii="Times New Roman" w:hAnsi="Times New Roman" w:cs="Times New Roman"/>
          <w:sz w:val="28"/>
          <w:szCs w:val="28"/>
        </w:rPr>
        <w:br w:type="page"/>
      </w:r>
    </w:p>
    <w:p w14:paraId="1A914021" w14:textId="77777777" w:rsidR="00E74F94" w:rsidRPr="00183488" w:rsidRDefault="002E0638" w:rsidP="00183488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</w:t>
      </w:r>
      <w:r w:rsidR="00E74F94" w:rsidRPr="00183488">
        <w:rPr>
          <w:rFonts w:ascii="Times New Roman" w:hAnsi="Times New Roman" w:cs="Times New Roman"/>
          <w:b/>
          <w:bCs/>
          <w:sz w:val="28"/>
          <w:szCs w:val="28"/>
        </w:rPr>
        <w:t>СТРУКТУРА И СОДЕРЖАНИЕ УЧЕБНОЙ ДИСЦИПЛИНЫ</w:t>
      </w:r>
    </w:p>
    <w:p w14:paraId="5155E012" w14:textId="77777777" w:rsidR="00E74F94" w:rsidRPr="00183488" w:rsidRDefault="00E74F94" w:rsidP="00183488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681E136" w14:textId="77777777" w:rsidR="00E74F94" w:rsidRDefault="002E0638" w:rsidP="00183488">
      <w:pPr>
        <w:pStyle w:val="11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E74F94" w:rsidRPr="00183488">
        <w:rPr>
          <w:rFonts w:ascii="Times New Roman" w:hAnsi="Times New Roman" w:cs="Times New Roman"/>
          <w:b/>
          <w:bCs/>
          <w:sz w:val="28"/>
          <w:szCs w:val="28"/>
        </w:rPr>
        <w:t>Объем учебной дисциплины и виды учебной работы.</w:t>
      </w:r>
    </w:p>
    <w:p w14:paraId="1FA9CA2F" w14:textId="77777777" w:rsidR="00183488" w:rsidRPr="00183488" w:rsidRDefault="00183488" w:rsidP="002E0638">
      <w:pPr>
        <w:pStyle w:val="11"/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95"/>
        <w:gridCol w:w="2932"/>
      </w:tblGrid>
      <w:tr w:rsidR="00E74F94" w:rsidRPr="00200E7C" w14:paraId="54A415BF" w14:textId="77777777" w:rsidTr="00E74F94">
        <w:trPr>
          <w:trHeight w:val="593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053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348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Объем</w:t>
            </w:r>
          </w:p>
          <w:p w14:paraId="0F83F6EA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E74F94" w:rsidRPr="00200E7C" w14:paraId="43D9858D" w14:textId="77777777" w:rsidTr="00E74F94">
        <w:trPr>
          <w:trHeight w:val="427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16B4" w14:textId="77777777" w:rsidR="00E74F94" w:rsidRPr="00D115B5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DAD2" w14:textId="77777777" w:rsidR="00E74F94" w:rsidRPr="00D115B5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75</w:t>
            </w:r>
          </w:p>
        </w:tc>
      </w:tr>
      <w:tr w:rsidR="00E74F94" w:rsidRPr="00200E7C" w14:paraId="4A838C19" w14:textId="77777777" w:rsidTr="00E74F94">
        <w:trPr>
          <w:trHeight w:val="427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535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83B6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</w:tr>
      <w:tr w:rsidR="00E74F94" w:rsidRPr="00200E7C" w14:paraId="1B1B0268" w14:textId="77777777" w:rsidTr="00E74F94">
        <w:trPr>
          <w:trHeight w:val="410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0A7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7AC6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E429DF9" w14:textId="77777777" w:rsidTr="00E74F94">
        <w:trPr>
          <w:trHeight w:val="427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08A6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C356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  <w:highlight w:val="yellow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</w:tr>
      <w:tr w:rsidR="00E74F94" w:rsidRPr="00200E7C" w14:paraId="4DD2E2C6" w14:textId="77777777" w:rsidTr="00E74F94">
        <w:trPr>
          <w:trHeight w:val="410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2A3B" w14:textId="77777777" w:rsidR="00E74F94" w:rsidRPr="00D115B5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EBEF" w14:textId="77777777" w:rsidR="00E74F94" w:rsidRPr="00D115B5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D115B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25</w:t>
            </w:r>
          </w:p>
        </w:tc>
      </w:tr>
      <w:tr w:rsidR="00E74F94" w:rsidRPr="00200E7C" w14:paraId="7A40A2AE" w14:textId="77777777" w:rsidTr="00E74F94">
        <w:trPr>
          <w:trHeight w:val="427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B38D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F819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38989AF" w14:textId="77777777" w:rsidTr="00E74F94">
        <w:trPr>
          <w:trHeight w:val="427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7FB" w14:textId="77777777" w:rsidR="00E74F94" w:rsidRPr="00183488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рефератов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1AF2" w14:textId="77777777" w:rsidR="00E74F94" w:rsidRPr="00200E7C" w:rsidRDefault="002D53C9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 w:rsidR="00E74F94"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</w:tr>
      <w:tr w:rsidR="00E74F94" w:rsidRPr="00200E7C" w14:paraId="4D1971F2" w14:textId="77777777" w:rsidTr="00E74F94">
        <w:trPr>
          <w:trHeight w:val="410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DB43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терминологического словаря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6743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2D53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71097F78" w14:textId="77777777" w:rsidTr="00E74F94">
        <w:trPr>
          <w:trHeight w:val="443"/>
        </w:trPr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2D73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графологической схемы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7B21" w14:textId="77777777" w:rsidR="00E74F94" w:rsidRPr="00200E7C" w:rsidRDefault="00E74F94" w:rsidP="00183488">
            <w:pPr>
              <w:tabs>
                <w:tab w:val="left" w:pos="112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6C89AE4F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20AC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268D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78B9B078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0AA7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Подготовка докладов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8F8B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3F1DB3D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D7CB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Оформление температурного листа с температурными кривыми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550" w14:textId="77777777" w:rsidR="00E74F94" w:rsidRPr="00200E7C" w:rsidRDefault="00E74F94" w:rsidP="00183488">
            <w:pPr>
              <w:tabs>
                <w:tab w:val="left" w:pos="101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411748D9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9073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44BA" w14:textId="77777777" w:rsidR="00E74F94" w:rsidRPr="00200E7C" w:rsidRDefault="008C690E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86591FB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16E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Подготовка сообщений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5AC9" w14:textId="77777777" w:rsidR="00E74F94" w:rsidRPr="00200E7C" w:rsidRDefault="008C690E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5A016E94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3688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Изучение и зарисовка таблиц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CBE9" w14:textId="77777777" w:rsidR="00E74F94" w:rsidRPr="00200E7C" w:rsidRDefault="008C690E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E74F94" w:rsidRPr="00200E7C" w14:paraId="5DF64473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01CE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Работа с компьютерными обучающими программами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EDBC" w14:textId="77777777" w:rsidR="00E74F94" w:rsidRPr="00200E7C" w:rsidRDefault="0066768B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E74F94" w:rsidRPr="00200E7C" w14:paraId="1AE29E28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D30F" w14:textId="77777777" w:rsidR="00E74F94" w:rsidRPr="00200E7C" w:rsidRDefault="00E74F94" w:rsidP="00183488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sz w:val="28"/>
                <w:szCs w:val="28"/>
              </w:rPr>
              <w:t>Составление конспекта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B3C7" w14:textId="77777777" w:rsidR="00E74F94" w:rsidRPr="00200E7C" w:rsidRDefault="0066768B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</w:t>
            </w:r>
            <w:r w:rsidR="008C69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E74F94" w:rsidRPr="00200E7C" w14:paraId="1A1B927F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53D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7B30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74F94" w:rsidRPr="00200E7C" w14:paraId="38228680" w14:textId="77777777" w:rsidTr="00E74F94">
        <w:tc>
          <w:tcPr>
            <w:tcW w:w="6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322" w14:textId="77777777" w:rsidR="00E74F94" w:rsidRPr="00200E7C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Итоговая аттестация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B1FF" w14:textId="77777777" w:rsidR="00E74F94" w:rsidRPr="00200E7C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00E7C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</w:tr>
    </w:tbl>
    <w:p w14:paraId="1F8EAC4D" w14:textId="77777777" w:rsidR="00E74F94" w:rsidRPr="00200E7C" w:rsidRDefault="00E74F94" w:rsidP="00E74F94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</w:rPr>
        <w:sectPr w:rsidR="00E74F94" w:rsidRPr="00200E7C" w:rsidSect="007C3CBB">
          <w:footerReference w:type="even" r:id="rId8"/>
          <w:footerReference w:type="default" r:id="rId9"/>
          <w:pgSz w:w="11906" w:h="16838"/>
          <w:pgMar w:top="1134" w:right="746" w:bottom="1134" w:left="1701" w:header="708" w:footer="708" w:gutter="0"/>
          <w:cols w:space="708"/>
          <w:titlePg/>
          <w:docGrid w:linePitch="360"/>
        </w:sectPr>
      </w:pPr>
    </w:p>
    <w:p w14:paraId="3F74CA9B" w14:textId="575A86CA" w:rsidR="00E74F94" w:rsidRPr="00183488" w:rsidRDefault="00E74F94" w:rsidP="00E74F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83488">
        <w:rPr>
          <w:rFonts w:ascii="Times New Roman" w:hAnsi="Times New Roman" w:cs="Times New Roman"/>
          <w:b/>
          <w:sz w:val="28"/>
          <w:szCs w:val="28"/>
        </w:rPr>
        <w:lastRenderedPageBreak/>
        <w:t>2. 2.</w:t>
      </w:r>
      <w:r w:rsidR="00ED45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3488">
        <w:rPr>
          <w:rFonts w:ascii="Times New Roman" w:hAnsi="Times New Roman" w:cs="Times New Roman"/>
          <w:b/>
          <w:sz w:val="28"/>
          <w:szCs w:val="28"/>
        </w:rPr>
        <w:t>Примерный тематический план и содержание учебной дисциплины</w:t>
      </w:r>
      <w:r w:rsidR="00195503" w:rsidRPr="00183488">
        <w:rPr>
          <w:rFonts w:ascii="Times New Roman" w:hAnsi="Times New Roman" w:cs="Times New Roman"/>
          <w:b/>
          <w:sz w:val="28"/>
          <w:szCs w:val="28"/>
        </w:rPr>
        <w:t xml:space="preserve"> ОП.03. О</w:t>
      </w:r>
      <w:r w:rsidRPr="00183488">
        <w:rPr>
          <w:rFonts w:ascii="Times New Roman" w:hAnsi="Times New Roman" w:cs="Times New Roman"/>
          <w:b/>
          <w:sz w:val="28"/>
          <w:szCs w:val="28"/>
        </w:rPr>
        <w:t xml:space="preserve">сновы </w:t>
      </w:r>
      <w:r w:rsidR="00195503" w:rsidRPr="00183488">
        <w:rPr>
          <w:rFonts w:ascii="Times New Roman" w:hAnsi="Times New Roman" w:cs="Times New Roman"/>
          <w:b/>
          <w:sz w:val="28"/>
          <w:szCs w:val="28"/>
        </w:rPr>
        <w:t>патологии базовой подготовки.</w:t>
      </w:r>
    </w:p>
    <w:p w14:paraId="7E8D84D4" w14:textId="77777777" w:rsidR="00E74F94" w:rsidRPr="007060D9" w:rsidRDefault="00E74F94" w:rsidP="00E74F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6"/>
        <w:gridCol w:w="8461"/>
        <w:gridCol w:w="1200"/>
        <w:gridCol w:w="1958"/>
      </w:tblGrid>
      <w:tr w:rsidR="00E74F94" w:rsidRPr="007060D9" w14:paraId="51D3D7FF" w14:textId="77777777" w:rsidTr="004907FE">
        <w:tc>
          <w:tcPr>
            <w:tcW w:w="3696" w:type="dxa"/>
          </w:tcPr>
          <w:p w14:paraId="162DC822" w14:textId="77777777" w:rsidR="00E74F94" w:rsidRPr="00183488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461" w:type="dxa"/>
          </w:tcPr>
          <w:p w14:paraId="7563716D" w14:textId="77777777" w:rsidR="00E74F94" w:rsidRPr="00183488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самостоятельная работа.</w:t>
            </w:r>
          </w:p>
        </w:tc>
        <w:tc>
          <w:tcPr>
            <w:tcW w:w="1200" w:type="dxa"/>
          </w:tcPr>
          <w:p w14:paraId="030361D4" w14:textId="77777777" w:rsidR="00E74F94" w:rsidRPr="00183488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958" w:type="dxa"/>
          </w:tcPr>
          <w:p w14:paraId="33CCC5FA" w14:textId="77777777" w:rsidR="00E74F94" w:rsidRPr="00183488" w:rsidRDefault="00E74F94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</w:tc>
      </w:tr>
      <w:tr w:rsidR="00E74F94" w:rsidRPr="007060D9" w14:paraId="06DAA9FA" w14:textId="77777777" w:rsidTr="004907FE">
        <w:tc>
          <w:tcPr>
            <w:tcW w:w="3696" w:type="dxa"/>
          </w:tcPr>
          <w:p w14:paraId="471229C1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ED89BF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6E43E2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14:paraId="2D32305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58" w:type="dxa"/>
          </w:tcPr>
          <w:p w14:paraId="797489E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74F94" w:rsidRPr="007060D9" w14:paraId="3E43AEE4" w14:textId="77777777" w:rsidTr="004907FE">
        <w:tc>
          <w:tcPr>
            <w:tcW w:w="3696" w:type="dxa"/>
          </w:tcPr>
          <w:p w14:paraId="0DB78D80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Введение</w:t>
            </w:r>
          </w:p>
        </w:tc>
        <w:tc>
          <w:tcPr>
            <w:tcW w:w="8461" w:type="dxa"/>
          </w:tcPr>
          <w:p w14:paraId="55BC2B62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93E2C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5F32E33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2FDBCEE7" w14:textId="77777777" w:rsidTr="004907FE">
        <w:tc>
          <w:tcPr>
            <w:tcW w:w="3696" w:type="dxa"/>
            <w:vMerge w:val="restart"/>
          </w:tcPr>
          <w:p w14:paraId="4599289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1.1. Патология</w:t>
            </w:r>
            <w:r w:rsidR="0019550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как научный фундамент современной клинической медицины. </w:t>
            </w:r>
          </w:p>
          <w:p w14:paraId="1FB7C2F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BF2C7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A781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D416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1DCD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C2CDB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AF7F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E79CB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3039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5DE17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A0819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8E13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03CC0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B6D70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2E62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424472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5EC9721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712B940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0EA4D3D9" w14:textId="77777777" w:rsidTr="004907FE">
        <w:tc>
          <w:tcPr>
            <w:tcW w:w="3696" w:type="dxa"/>
            <w:vMerge/>
          </w:tcPr>
          <w:p w14:paraId="1E9D4A7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33E62D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1.Основные этапы развития общей патологии. Вклады отечественных и зарубежных ученых в становление и развитие патологии.</w:t>
            </w:r>
          </w:p>
        </w:tc>
        <w:tc>
          <w:tcPr>
            <w:tcW w:w="1200" w:type="dxa"/>
          </w:tcPr>
          <w:p w14:paraId="5B62A101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1C7877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3EC82EDB" w14:textId="77777777" w:rsidTr="004907FE">
        <w:trPr>
          <w:trHeight w:val="1126"/>
        </w:trPr>
        <w:tc>
          <w:tcPr>
            <w:tcW w:w="3696" w:type="dxa"/>
            <w:vMerge/>
          </w:tcPr>
          <w:p w14:paraId="645FE9C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E99194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2.Предмет и задачи общей патологии, ее связь с медико-биологическими и клиническими дисциплинами. Методы и уровни исследования в патологии. Значение дисциплины для формирования профессионального мышления  специалиста в области лабораторной диагностики.</w:t>
            </w:r>
          </w:p>
        </w:tc>
        <w:tc>
          <w:tcPr>
            <w:tcW w:w="1200" w:type="dxa"/>
          </w:tcPr>
          <w:p w14:paraId="626B1D9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25B2C8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645E18CE" w14:textId="77777777" w:rsidTr="004907FE">
        <w:tc>
          <w:tcPr>
            <w:tcW w:w="3696" w:type="dxa"/>
            <w:vMerge/>
          </w:tcPr>
          <w:p w14:paraId="20BA4C0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6041C96" w14:textId="77777777" w:rsidR="00E74F94" w:rsidRPr="007060D9" w:rsidRDefault="00E74F94" w:rsidP="00E74F9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3.Нозология как основы клинической патологии. Основные положения учения о болезнях.</w:t>
            </w:r>
          </w:p>
        </w:tc>
        <w:tc>
          <w:tcPr>
            <w:tcW w:w="1200" w:type="dxa"/>
          </w:tcPr>
          <w:p w14:paraId="06C9712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90588C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66657EB9" w14:textId="77777777" w:rsidTr="004907FE">
        <w:tc>
          <w:tcPr>
            <w:tcW w:w="3696" w:type="dxa"/>
            <w:vMerge/>
          </w:tcPr>
          <w:p w14:paraId="08EA8C4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9133EEE" w14:textId="77777777" w:rsidR="00E74F94" w:rsidRPr="007060D9" w:rsidRDefault="00E74F94" w:rsidP="00AE696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4.Здоровье и болезнь как формы жизнедеятельности организма;     определение понятий. Факторы, влияющие на здоровье (образ жизни, экология, генетические факторы, наследственность, медицинское обслуживание). </w:t>
            </w:r>
          </w:p>
        </w:tc>
        <w:tc>
          <w:tcPr>
            <w:tcW w:w="1200" w:type="dxa"/>
          </w:tcPr>
          <w:p w14:paraId="6261F57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312E19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5A3001A" w14:textId="77777777" w:rsidTr="004907FE">
        <w:tc>
          <w:tcPr>
            <w:tcW w:w="3696" w:type="dxa"/>
            <w:vMerge/>
          </w:tcPr>
          <w:p w14:paraId="5EBB7EB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9F9D1FB" w14:textId="77777777" w:rsidR="00E74F94" w:rsidRPr="007060D9" w:rsidRDefault="004907FE" w:rsidP="00490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5.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>Характеристика понятия «норма», критерии нормы как физиологической меры здоровья.</w:t>
            </w:r>
          </w:p>
        </w:tc>
        <w:tc>
          <w:tcPr>
            <w:tcW w:w="1200" w:type="dxa"/>
          </w:tcPr>
          <w:p w14:paraId="5FF9624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D3CEED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53A9352F" w14:textId="77777777" w:rsidTr="004907FE">
        <w:tc>
          <w:tcPr>
            <w:tcW w:w="3696" w:type="dxa"/>
            <w:vMerge/>
          </w:tcPr>
          <w:p w14:paraId="7947AB3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D7FC7DA" w14:textId="77777777" w:rsidR="00E74F94" w:rsidRPr="007060D9" w:rsidRDefault="004907FE" w:rsidP="00490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6.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Общая этиология болезней. Понятие о факторах риска. Значение внешних и внутренних факторов, роль реактивности организма в возникновении, развитии и исходе болезни </w:t>
            </w:r>
          </w:p>
        </w:tc>
        <w:tc>
          <w:tcPr>
            <w:tcW w:w="1200" w:type="dxa"/>
          </w:tcPr>
          <w:p w14:paraId="3A22C7A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351C96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7BA25DC1" w14:textId="77777777" w:rsidTr="004907FE">
        <w:tc>
          <w:tcPr>
            <w:tcW w:w="3696" w:type="dxa"/>
            <w:vMerge/>
          </w:tcPr>
          <w:p w14:paraId="1D6A3D1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FB58BB9" w14:textId="77777777" w:rsidR="00E74F94" w:rsidRPr="007060D9" w:rsidRDefault="004907FE" w:rsidP="00490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7.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Патогенез и морфогенез болезней, сущность и характеристика. Понятия «симптомы» и «синдромы», их клиническое значение </w:t>
            </w:r>
          </w:p>
        </w:tc>
        <w:tc>
          <w:tcPr>
            <w:tcW w:w="1200" w:type="dxa"/>
          </w:tcPr>
          <w:p w14:paraId="42BDE3D1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9D997D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079DE70B" w14:textId="77777777" w:rsidTr="004907FE">
        <w:tc>
          <w:tcPr>
            <w:tcW w:w="3696" w:type="dxa"/>
            <w:vMerge/>
          </w:tcPr>
          <w:p w14:paraId="1EF3A8B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49CCBE7" w14:textId="77777777" w:rsidR="00E74F94" w:rsidRPr="007060D9" w:rsidRDefault="004907FE" w:rsidP="004907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8.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>Современные принципы классификации болезней. Классификация и номенклатура болезней ВОЗ.</w:t>
            </w:r>
          </w:p>
        </w:tc>
        <w:tc>
          <w:tcPr>
            <w:tcW w:w="1200" w:type="dxa"/>
          </w:tcPr>
          <w:p w14:paraId="0E4718B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88BD60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4B3F3944" w14:textId="77777777" w:rsidTr="004907FE">
        <w:tc>
          <w:tcPr>
            <w:tcW w:w="3696" w:type="dxa"/>
            <w:vMerge/>
          </w:tcPr>
          <w:p w14:paraId="4FB53C1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6CEB61C" w14:textId="77777777" w:rsidR="004907FE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9.Роль лабораторной медицины в современном диагностическом </w:t>
            </w:r>
          </w:p>
          <w:p w14:paraId="732D511F" w14:textId="77777777" w:rsidR="00E74F94" w:rsidRPr="007060D9" w:rsidRDefault="003E0120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</w:p>
        </w:tc>
        <w:tc>
          <w:tcPr>
            <w:tcW w:w="1200" w:type="dxa"/>
          </w:tcPr>
          <w:p w14:paraId="2C8E035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F228B1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391A2307" w14:textId="77777777" w:rsidTr="004907FE">
        <w:tc>
          <w:tcPr>
            <w:tcW w:w="3696" w:type="dxa"/>
            <w:vMerge/>
          </w:tcPr>
          <w:p w14:paraId="5384B0D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C447D71" w14:textId="77777777" w:rsidR="00E74F94" w:rsidRPr="007060D9" w:rsidRDefault="00E74F94" w:rsidP="004907FE">
            <w:pPr>
              <w:spacing w:after="0" w:line="240" w:lineRule="auto"/>
              <w:ind w:left="720" w:right="-779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  <w:r w:rsidR="004907F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</w:t>
            </w:r>
          </w:p>
        </w:tc>
        <w:tc>
          <w:tcPr>
            <w:tcW w:w="1200" w:type="dxa"/>
          </w:tcPr>
          <w:p w14:paraId="0A8D2994" w14:textId="77777777" w:rsidR="00E74F94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6480B7D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41EA6A5" w14:textId="77777777" w:rsidTr="00ED455E">
        <w:trPr>
          <w:trHeight w:val="407"/>
        </w:trPr>
        <w:tc>
          <w:tcPr>
            <w:tcW w:w="3696" w:type="dxa"/>
            <w:vMerge/>
          </w:tcPr>
          <w:p w14:paraId="3ABE8E8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B6F63E1" w14:textId="77777777" w:rsidR="00E74F94" w:rsidRPr="007060D9" w:rsidRDefault="0060652F" w:rsidP="0060652F">
            <w:pPr>
              <w:spacing w:after="0" w:line="24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E74F94" w:rsidRPr="007060D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на тему: Роль отечественных и зарубежных ученых в становлении науки.</w:t>
            </w:r>
          </w:p>
        </w:tc>
        <w:tc>
          <w:tcPr>
            <w:tcW w:w="1200" w:type="dxa"/>
          </w:tcPr>
          <w:p w14:paraId="3B57927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99AD65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6F3BDABF" w14:textId="77777777" w:rsidTr="004907FE">
        <w:trPr>
          <w:trHeight w:val="562"/>
        </w:trPr>
        <w:tc>
          <w:tcPr>
            <w:tcW w:w="3696" w:type="dxa"/>
          </w:tcPr>
          <w:p w14:paraId="16EBE142" w14:textId="77777777" w:rsidR="00E74F94" w:rsidRPr="00D115B5" w:rsidRDefault="00E74F94" w:rsidP="00E74F94">
            <w:pPr>
              <w:pStyle w:val="a8"/>
              <w:spacing w:before="0" w:beforeAutospacing="0" w:after="0"/>
              <w:rPr>
                <w:b/>
              </w:rPr>
            </w:pPr>
            <w:r w:rsidRPr="00D115B5">
              <w:rPr>
                <w:b/>
              </w:rPr>
              <w:t>Раздел 2. Повреждение. Патология обмена веществ.</w:t>
            </w:r>
          </w:p>
        </w:tc>
        <w:tc>
          <w:tcPr>
            <w:tcW w:w="8461" w:type="dxa"/>
          </w:tcPr>
          <w:p w14:paraId="722D683B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30495AB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71EEB33C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8" w:type="dxa"/>
          </w:tcPr>
          <w:p w14:paraId="6D5EF72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72D6852B" w14:textId="77777777" w:rsidTr="004907FE">
        <w:trPr>
          <w:trHeight w:val="388"/>
        </w:trPr>
        <w:tc>
          <w:tcPr>
            <w:tcW w:w="3696" w:type="dxa"/>
            <w:vMerge w:val="restart"/>
          </w:tcPr>
          <w:p w14:paraId="6643B3E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2.1. Дистрофия.</w:t>
            </w:r>
          </w:p>
          <w:p w14:paraId="4E5A12D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90AA9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EDA52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5562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61A2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C67F7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5F47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5158F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E075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FD779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2B36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9497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3316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BA6A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4DA7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4CD41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70D17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19A8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1F90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B15B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C488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7F88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CF537F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466FF28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4FB877B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7FA3E5EF" w14:textId="77777777" w:rsidTr="004907FE">
        <w:tc>
          <w:tcPr>
            <w:tcW w:w="3696" w:type="dxa"/>
            <w:vMerge/>
          </w:tcPr>
          <w:p w14:paraId="2ABFB7F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8011D3B" w14:textId="77777777" w:rsidR="00E74F94" w:rsidRPr="007060D9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1.Характеристика понятия «повреждение» (альтерация) как основы патологии клетки. Связь нарушения    обмена веществ, структуры и функции с повреждением клеток. Основные причины повреждения; (экзо- и эндогенные повреждающие факторы). Значение физических, химических (в том числе  лекарственных) и биологических агентов в патологии клетки. Понятие о специфических и неспецифических проявлениях повреждения.</w:t>
            </w:r>
          </w:p>
        </w:tc>
        <w:tc>
          <w:tcPr>
            <w:tcW w:w="1200" w:type="dxa"/>
          </w:tcPr>
          <w:p w14:paraId="7DCB112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25D481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154D22D8" w14:textId="77777777" w:rsidTr="004907FE">
        <w:tc>
          <w:tcPr>
            <w:tcW w:w="3696" w:type="dxa"/>
            <w:vMerge/>
          </w:tcPr>
          <w:p w14:paraId="4DB8EF9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ACC781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2.Дистрофия – определение, сущность, механизмы развития. Классификация дистрофий (обратимые- необратимые, белковые, жировые, углеводные, минеральные; паренхиматозные, мезенхимальные, смешенные; приобретенные- наследственные).</w:t>
            </w:r>
          </w:p>
        </w:tc>
        <w:tc>
          <w:tcPr>
            <w:tcW w:w="1200" w:type="dxa"/>
          </w:tcPr>
          <w:p w14:paraId="21286E2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71615C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485BE2F1" w14:textId="77777777" w:rsidTr="004907FE">
        <w:tc>
          <w:tcPr>
            <w:tcW w:w="3696" w:type="dxa"/>
            <w:vMerge/>
          </w:tcPr>
          <w:p w14:paraId="4B3E85D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8A287D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3.Паренхиматозные дистрофии- белковые (диспротеинозы), жировые (липидозы), углеводные.</w:t>
            </w:r>
          </w:p>
        </w:tc>
        <w:tc>
          <w:tcPr>
            <w:tcW w:w="1200" w:type="dxa"/>
          </w:tcPr>
          <w:p w14:paraId="4E42160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854CD7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6DA91668" w14:textId="77777777" w:rsidTr="004907FE">
        <w:tc>
          <w:tcPr>
            <w:tcW w:w="3696" w:type="dxa"/>
            <w:vMerge/>
          </w:tcPr>
          <w:p w14:paraId="081E09A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365E85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4.Мезенхимальние или стромально- сосудистые дистрофии (белковые, жировые, углеводные).</w:t>
            </w:r>
          </w:p>
        </w:tc>
        <w:tc>
          <w:tcPr>
            <w:tcW w:w="1200" w:type="dxa"/>
          </w:tcPr>
          <w:p w14:paraId="778E6DA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E116DA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68633071" w14:textId="77777777" w:rsidTr="004907FE">
        <w:tc>
          <w:tcPr>
            <w:tcW w:w="3696" w:type="dxa"/>
            <w:vMerge/>
          </w:tcPr>
          <w:p w14:paraId="0ACD731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6C514F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5.Смешанные дистрофии- следствие нарушение обмена сложных белков и минералов.</w:t>
            </w:r>
          </w:p>
        </w:tc>
        <w:tc>
          <w:tcPr>
            <w:tcW w:w="1200" w:type="dxa"/>
          </w:tcPr>
          <w:p w14:paraId="51C333B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8A4768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7B459204" w14:textId="77777777" w:rsidTr="004907FE">
        <w:tc>
          <w:tcPr>
            <w:tcW w:w="3696" w:type="dxa"/>
            <w:vMerge/>
          </w:tcPr>
          <w:p w14:paraId="4046496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379B80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6.Морфология нарушений белкового, липидного, углеводного, минерального и пигме</w:t>
            </w:r>
            <w:r w:rsidR="003E012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тного обмена.</w:t>
            </w:r>
          </w:p>
        </w:tc>
        <w:tc>
          <w:tcPr>
            <w:tcW w:w="1200" w:type="dxa"/>
          </w:tcPr>
          <w:p w14:paraId="4F968BD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D7F64A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7A77D4FF" w14:textId="77777777" w:rsidTr="004907FE">
        <w:tc>
          <w:tcPr>
            <w:tcW w:w="3696" w:type="dxa"/>
            <w:vMerge/>
          </w:tcPr>
          <w:p w14:paraId="36FF8F8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530F8A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7.Роль структурно-функциональных изменений  в формировании сдвигов лабораторных показателей.</w:t>
            </w:r>
          </w:p>
        </w:tc>
        <w:tc>
          <w:tcPr>
            <w:tcW w:w="1200" w:type="dxa"/>
          </w:tcPr>
          <w:p w14:paraId="42BF8EE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9DB3B1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E23B535" w14:textId="77777777" w:rsidTr="00037DD9">
        <w:trPr>
          <w:trHeight w:val="1065"/>
        </w:trPr>
        <w:tc>
          <w:tcPr>
            <w:tcW w:w="3696" w:type="dxa"/>
            <w:vMerge/>
          </w:tcPr>
          <w:p w14:paraId="6233387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2091FF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</w:t>
            </w:r>
          </w:p>
          <w:p w14:paraId="131D1E0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- Работа с компьютерными обучающими программами</w:t>
            </w:r>
          </w:p>
          <w:p w14:paraId="5F16BD3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- Составление конспекта.</w:t>
            </w:r>
          </w:p>
        </w:tc>
        <w:tc>
          <w:tcPr>
            <w:tcW w:w="1200" w:type="dxa"/>
          </w:tcPr>
          <w:p w14:paraId="06653DA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74F9CC6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76D3B703" w14:textId="77777777" w:rsidTr="004907FE">
        <w:tc>
          <w:tcPr>
            <w:tcW w:w="3696" w:type="dxa"/>
            <w:vMerge w:val="restart"/>
          </w:tcPr>
          <w:p w14:paraId="2AEB7CCF" w14:textId="77777777" w:rsidR="00E74F94" w:rsidRPr="007060D9" w:rsidRDefault="00E74F94" w:rsidP="0083635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2.2. Нарушение обмена веществ, водного обмена</w:t>
            </w:r>
            <w:r w:rsidR="00836351">
              <w:rPr>
                <w:rFonts w:ascii="Times New Roman" w:hAnsi="Times New Roman" w:cs="Times New Roman"/>
                <w:sz w:val="24"/>
                <w:szCs w:val="24"/>
              </w:rPr>
              <w:t>, н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екроз</w:t>
            </w:r>
            <w:r w:rsidR="00836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61" w:type="dxa"/>
          </w:tcPr>
          <w:p w14:paraId="271FE0C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</w:tcPr>
          <w:p w14:paraId="0CFEE20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2931CEB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60C9ABD1" w14:textId="77777777" w:rsidTr="004907FE">
        <w:tc>
          <w:tcPr>
            <w:tcW w:w="3696" w:type="dxa"/>
            <w:vMerge/>
          </w:tcPr>
          <w:p w14:paraId="3320F65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296173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нарушения о</w:t>
            </w:r>
            <w:r w:rsidR="00836351">
              <w:rPr>
                <w:rFonts w:ascii="Times New Roman" w:hAnsi="Times New Roman" w:cs="Times New Roman"/>
                <w:sz w:val="24"/>
                <w:szCs w:val="24"/>
              </w:rPr>
              <w:t>бмена веществ, водного обмена, н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екроз</w:t>
            </w:r>
            <w:r w:rsidR="0083635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14:paraId="230606C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93FD48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36351" w:rsidRPr="007060D9" w14:paraId="08C359A3" w14:textId="77777777" w:rsidTr="004907FE">
        <w:trPr>
          <w:trHeight w:val="204"/>
        </w:trPr>
        <w:tc>
          <w:tcPr>
            <w:tcW w:w="3696" w:type="dxa"/>
            <w:vMerge w:val="restart"/>
          </w:tcPr>
          <w:p w14:paraId="33D14A2B" w14:textId="77777777" w:rsidR="00836351" w:rsidRPr="007060D9" w:rsidRDefault="00836351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F1713E8" w14:textId="77777777" w:rsidR="00836351" w:rsidRPr="007060D9" w:rsidRDefault="00836351" w:rsidP="00E74F94">
            <w:pPr>
              <w:pStyle w:val="a8"/>
              <w:spacing w:before="0" w:after="0"/>
            </w:pPr>
            <w:r w:rsidRPr="007060D9">
              <w:t>Самостоятельная работа</w:t>
            </w:r>
          </w:p>
        </w:tc>
        <w:tc>
          <w:tcPr>
            <w:tcW w:w="1200" w:type="dxa"/>
          </w:tcPr>
          <w:p w14:paraId="3363A5A4" w14:textId="77777777" w:rsidR="00836351" w:rsidRPr="007060D9" w:rsidRDefault="00836351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10D64FE2" w14:textId="77777777" w:rsidR="00836351" w:rsidRPr="007060D9" w:rsidRDefault="00836351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6351" w:rsidRPr="007060D9" w14:paraId="478E4FFE" w14:textId="77777777" w:rsidTr="004907FE">
        <w:trPr>
          <w:trHeight w:val="687"/>
        </w:trPr>
        <w:tc>
          <w:tcPr>
            <w:tcW w:w="3696" w:type="dxa"/>
            <w:vMerge/>
            <w:tcBorders>
              <w:bottom w:val="single" w:sz="4" w:space="0" w:color="auto"/>
            </w:tcBorders>
          </w:tcPr>
          <w:p w14:paraId="49526F19" w14:textId="77777777" w:rsidR="00836351" w:rsidRPr="007060D9" w:rsidRDefault="00836351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7A7CE45A" w14:textId="77777777" w:rsidR="00836351" w:rsidRPr="007060D9" w:rsidRDefault="00836351" w:rsidP="00E74F94">
            <w:pPr>
              <w:pStyle w:val="a8"/>
              <w:spacing w:before="0" w:beforeAutospacing="0" w:after="0"/>
            </w:pPr>
            <w:r w:rsidRPr="007060D9">
              <w:t>-Составление словаря медицинских терминов.</w:t>
            </w:r>
          </w:p>
          <w:p w14:paraId="24513B78" w14:textId="77777777" w:rsidR="00836351" w:rsidRPr="007060D9" w:rsidRDefault="00836351" w:rsidP="00037DD9">
            <w:pPr>
              <w:pStyle w:val="a8"/>
              <w:spacing w:before="0" w:beforeAutospacing="0" w:after="0"/>
            </w:pPr>
            <w:r w:rsidRPr="007060D9">
              <w:t>-Подготовка доклада на тему: Нарушения водного обмена.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5B633E4A" w14:textId="77777777" w:rsidR="00836351" w:rsidRPr="007060D9" w:rsidRDefault="00836351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0959729B" w14:textId="77777777" w:rsidR="00836351" w:rsidRPr="007060D9" w:rsidRDefault="00836351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6EADA7D0" w14:textId="77777777" w:rsidTr="004907FE">
        <w:tc>
          <w:tcPr>
            <w:tcW w:w="3696" w:type="dxa"/>
          </w:tcPr>
          <w:p w14:paraId="399F9924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 Гипоксия</w:t>
            </w:r>
          </w:p>
        </w:tc>
        <w:tc>
          <w:tcPr>
            <w:tcW w:w="8461" w:type="dxa"/>
          </w:tcPr>
          <w:p w14:paraId="3AC2DA10" w14:textId="77777777" w:rsidR="00E74F94" w:rsidRPr="00D115B5" w:rsidRDefault="00E74F94" w:rsidP="00E74F94">
            <w:pPr>
              <w:pStyle w:val="a8"/>
              <w:spacing w:before="0" w:beforeAutospacing="0" w:after="0"/>
              <w:rPr>
                <w:b/>
              </w:rPr>
            </w:pPr>
          </w:p>
        </w:tc>
        <w:tc>
          <w:tcPr>
            <w:tcW w:w="1200" w:type="dxa"/>
          </w:tcPr>
          <w:p w14:paraId="60346570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55245A6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8213EEB" w14:textId="77777777" w:rsidTr="004907FE">
        <w:tc>
          <w:tcPr>
            <w:tcW w:w="3696" w:type="dxa"/>
            <w:vMerge w:val="restart"/>
          </w:tcPr>
          <w:p w14:paraId="170BDAD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3.1. Гипоксия</w:t>
            </w:r>
          </w:p>
        </w:tc>
        <w:tc>
          <w:tcPr>
            <w:tcW w:w="8461" w:type="dxa"/>
          </w:tcPr>
          <w:p w14:paraId="3CD627F8" w14:textId="77777777" w:rsidR="00E74F94" w:rsidRPr="007060D9" w:rsidRDefault="00E74F94" w:rsidP="00E74F94">
            <w:pPr>
              <w:pStyle w:val="a8"/>
              <w:spacing w:before="0" w:beforeAutospacing="0" w:after="0"/>
              <w:rPr>
                <w:bCs/>
              </w:rPr>
            </w:pPr>
            <w:r w:rsidRPr="007060D9">
              <w:rPr>
                <w:bCs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7EC816B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5D1CE24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6D50F8B" w14:textId="77777777" w:rsidTr="004907FE">
        <w:tc>
          <w:tcPr>
            <w:tcW w:w="3696" w:type="dxa"/>
            <w:vMerge/>
          </w:tcPr>
          <w:p w14:paraId="6E778CA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B5B7685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1.Общая характеристика гипоксии как состояния абсолютной или</w:t>
            </w:r>
          </w:p>
          <w:p w14:paraId="7EDED1C3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относительной недостаточности биологического окисления.</w:t>
            </w:r>
          </w:p>
          <w:p w14:paraId="45221303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Классификация гипоксических состояний.</w:t>
            </w:r>
          </w:p>
          <w:p w14:paraId="47402697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2. Структурно- функциональные расстройства при гипоксии.</w:t>
            </w:r>
          </w:p>
          <w:p w14:paraId="03155A28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3. Устойчивость разных органов и тканей к кислородному голоданию.</w:t>
            </w:r>
          </w:p>
          <w:p w14:paraId="65306833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4. Экстренная и долговременная адаптация организма к гипоксии, </w:t>
            </w:r>
          </w:p>
          <w:p w14:paraId="0D1A6B29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закономерности формирования, механизмы и проявления. Значение</w:t>
            </w:r>
          </w:p>
          <w:p w14:paraId="498DCD53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гипоксии для организма. Основы диагностики гипоксических </w:t>
            </w:r>
          </w:p>
          <w:p w14:paraId="600AC34A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состояний.</w:t>
            </w:r>
          </w:p>
          <w:p w14:paraId="17F2DB6E" w14:textId="77777777" w:rsidR="00E74F94" w:rsidRPr="007060D9" w:rsidRDefault="00E74F94" w:rsidP="00E74F94">
            <w:pPr>
              <w:pStyle w:val="a8"/>
              <w:spacing w:before="0" w:beforeAutospacing="0" w:after="0"/>
              <w:ind w:left="360"/>
              <w:rPr>
                <w:bCs/>
              </w:rPr>
            </w:pPr>
          </w:p>
        </w:tc>
        <w:tc>
          <w:tcPr>
            <w:tcW w:w="1200" w:type="dxa"/>
          </w:tcPr>
          <w:p w14:paraId="5AD8D3D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B44BB5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3D644155" w14:textId="77777777" w:rsidTr="004907FE">
        <w:tc>
          <w:tcPr>
            <w:tcW w:w="3696" w:type="dxa"/>
            <w:vMerge/>
          </w:tcPr>
          <w:p w14:paraId="56C20DC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D9773AA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663D41EF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- Реферат на тему: Изменения обмена веществ при гипоксии.</w:t>
            </w:r>
          </w:p>
          <w:p w14:paraId="57174D5B" w14:textId="77777777" w:rsidR="00E74F94" w:rsidRPr="007060D9" w:rsidRDefault="00E74F94" w:rsidP="00E74F94">
            <w:pPr>
              <w:pStyle w:val="a8"/>
              <w:spacing w:before="0" w:beforeAutospacing="0" w:after="0"/>
            </w:pPr>
          </w:p>
        </w:tc>
        <w:tc>
          <w:tcPr>
            <w:tcW w:w="1200" w:type="dxa"/>
          </w:tcPr>
          <w:p w14:paraId="33FF8C9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6DC1C30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13D75ED9" w14:textId="77777777" w:rsidTr="004907FE">
        <w:tc>
          <w:tcPr>
            <w:tcW w:w="3696" w:type="dxa"/>
          </w:tcPr>
          <w:p w14:paraId="4A2B2688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Нарушение кровообращения и лимфообращения</w:t>
            </w:r>
          </w:p>
        </w:tc>
        <w:tc>
          <w:tcPr>
            <w:tcW w:w="8461" w:type="dxa"/>
          </w:tcPr>
          <w:p w14:paraId="74720246" w14:textId="77777777" w:rsidR="00E74F94" w:rsidRPr="00D115B5" w:rsidRDefault="00E74F94" w:rsidP="00E74F94">
            <w:pPr>
              <w:pStyle w:val="a8"/>
              <w:spacing w:before="0" w:beforeAutospacing="0" w:after="0"/>
              <w:rPr>
                <w:b/>
              </w:rPr>
            </w:pPr>
          </w:p>
        </w:tc>
        <w:tc>
          <w:tcPr>
            <w:tcW w:w="1200" w:type="dxa"/>
          </w:tcPr>
          <w:p w14:paraId="54CE3396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8" w:type="dxa"/>
          </w:tcPr>
          <w:p w14:paraId="059DDA9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674FD876" w14:textId="77777777" w:rsidTr="004907FE">
        <w:trPr>
          <w:trHeight w:val="562"/>
        </w:trPr>
        <w:tc>
          <w:tcPr>
            <w:tcW w:w="3696" w:type="dxa"/>
            <w:vMerge w:val="restart"/>
          </w:tcPr>
          <w:p w14:paraId="485E60B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4.1. Нарушение центрального и п</w:t>
            </w:r>
            <w:r w:rsidR="00C44811">
              <w:rPr>
                <w:rFonts w:ascii="Times New Roman" w:hAnsi="Times New Roman" w:cs="Times New Roman"/>
                <w:sz w:val="24"/>
                <w:szCs w:val="24"/>
              </w:rPr>
              <w:t>ериферического обращения .</w:t>
            </w:r>
          </w:p>
          <w:p w14:paraId="67B0CA3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4B286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9D1A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C020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F75A525" w14:textId="77777777" w:rsidR="00E74F94" w:rsidRPr="007060D9" w:rsidRDefault="00E74F94" w:rsidP="00E74F94">
            <w:pPr>
              <w:pStyle w:val="a8"/>
              <w:spacing w:before="0" w:after="0"/>
            </w:pPr>
            <w:r w:rsidRPr="007060D9">
              <w:t>Содержание учебного материала</w:t>
            </w:r>
          </w:p>
        </w:tc>
        <w:tc>
          <w:tcPr>
            <w:tcW w:w="1200" w:type="dxa"/>
          </w:tcPr>
          <w:p w14:paraId="3F4D72E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DE86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770A75A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79F030FE" w14:textId="77777777" w:rsidTr="004907FE">
        <w:trPr>
          <w:trHeight w:val="1117"/>
        </w:trPr>
        <w:tc>
          <w:tcPr>
            <w:tcW w:w="3696" w:type="dxa"/>
            <w:vMerge/>
          </w:tcPr>
          <w:p w14:paraId="7D30169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8DF4BAA" w14:textId="77777777" w:rsidR="00E74F94" w:rsidRPr="007060D9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1.Патология центрального кровообращения. Причины, механизмы развития и клинические проявления, значение для организма. Основные нарушения регионарного и органов кровообращения, общая характеристика.</w:t>
            </w:r>
          </w:p>
        </w:tc>
        <w:tc>
          <w:tcPr>
            <w:tcW w:w="1200" w:type="dxa"/>
          </w:tcPr>
          <w:p w14:paraId="6966843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CEAE21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85B798A" w14:textId="77777777" w:rsidTr="004907FE">
        <w:tc>
          <w:tcPr>
            <w:tcW w:w="3696" w:type="dxa"/>
            <w:vMerge/>
          </w:tcPr>
          <w:p w14:paraId="0E9479A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10C05C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2.Патология периферического(регионарного) кровообращения. Общая характеристика.</w:t>
            </w:r>
          </w:p>
        </w:tc>
        <w:tc>
          <w:tcPr>
            <w:tcW w:w="1200" w:type="dxa"/>
          </w:tcPr>
          <w:p w14:paraId="7545DA9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13E08BA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03159434" w14:textId="77777777" w:rsidTr="004907FE">
        <w:tc>
          <w:tcPr>
            <w:tcW w:w="3696" w:type="dxa"/>
            <w:vMerge/>
          </w:tcPr>
          <w:p w14:paraId="5852691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C97706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3.Артериальная гиперемия: причины, виды, механизмы возникновения, клинико-морфологические проявления и исходы.</w:t>
            </w:r>
          </w:p>
        </w:tc>
        <w:tc>
          <w:tcPr>
            <w:tcW w:w="1200" w:type="dxa"/>
          </w:tcPr>
          <w:p w14:paraId="08BFE45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4A82EB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613CEE99" w14:textId="77777777" w:rsidTr="004907FE">
        <w:tc>
          <w:tcPr>
            <w:tcW w:w="3696" w:type="dxa"/>
            <w:vMerge/>
          </w:tcPr>
          <w:p w14:paraId="6DE3415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24DA3A2" w14:textId="77777777" w:rsidR="00E74F94" w:rsidRPr="007060D9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4.Венозная гиперемия (венозный застой): местные и общие причинные 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факторы, механизмы  развития и клинические проявления. Состояние микроциркуляции, обмена веществ, структуры и функции ткани при венозном застое. Венозный застой в системе малого и большого круга кровообращения. Особенности развития и проявления венозной гиперемии в разных органах</w:t>
            </w:r>
            <w:r w:rsidR="003E01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(легкие, печень, почки). Венозное полнокровие в системе воротной вены (портальная гипертензия).</w:t>
            </w:r>
          </w:p>
        </w:tc>
        <w:tc>
          <w:tcPr>
            <w:tcW w:w="1200" w:type="dxa"/>
          </w:tcPr>
          <w:p w14:paraId="378B5B4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839ECC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FDF6C14" w14:textId="77777777" w:rsidTr="004907FE">
        <w:tc>
          <w:tcPr>
            <w:tcW w:w="3696" w:type="dxa"/>
            <w:vMerge/>
          </w:tcPr>
          <w:p w14:paraId="799A43D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E2A5EC9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2A831545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- Составление словаря медицинских терминов</w:t>
            </w:r>
          </w:p>
          <w:p w14:paraId="01D3C027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- Работа с компьютерными обучающими программами.</w:t>
            </w:r>
          </w:p>
        </w:tc>
        <w:tc>
          <w:tcPr>
            <w:tcW w:w="1200" w:type="dxa"/>
          </w:tcPr>
          <w:p w14:paraId="337F419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34049BF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7FE" w:rsidRPr="007060D9" w14:paraId="23A70586" w14:textId="77777777" w:rsidTr="004907FE">
        <w:tc>
          <w:tcPr>
            <w:tcW w:w="3696" w:type="dxa"/>
            <w:vMerge w:val="restart"/>
          </w:tcPr>
          <w:p w14:paraId="29421AF3" w14:textId="77777777" w:rsidR="004907FE" w:rsidRPr="007060D9" w:rsidRDefault="004907FE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4.2. Ишемия, тромбоз, эмболия.</w:t>
            </w:r>
          </w:p>
        </w:tc>
        <w:tc>
          <w:tcPr>
            <w:tcW w:w="8461" w:type="dxa"/>
          </w:tcPr>
          <w:p w14:paraId="6810B464" w14:textId="77777777" w:rsidR="004907FE" w:rsidRPr="007060D9" w:rsidRDefault="004907FE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</w:tcPr>
          <w:p w14:paraId="63E5518B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6F762CF1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07FE" w:rsidRPr="007060D9" w14:paraId="42ECCF50" w14:textId="77777777" w:rsidTr="00183488">
        <w:trPr>
          <w:trHeight w:val="180"/>
        </w:trPr>
        <w:tc>
          <w:tcPr>
            <w:tcW w:w="3696" w:type="dxa"/>
            <w:vMerge/>
            <w:tcBorders>
              <w:bottom w:val="single" w:sz="4" w:space="0" w:color="auto"/>
            </w:tcBorders>
          </w:tcPr>
          <w:p w14:paraId="598BB5C7" w14:textId="77777777" w:rsidR="004907FE" w:rsidRPr="007060D9" w:rsidRDefault="004907FE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5FC973CD" w14:textId="77777777" w:rsidR="004907FE" w:rsidRPr="007060D9" w:rsidRDefault="004907FE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ишемии, тромбоза, эмболии.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4E6C5783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2D6626D7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907FE" w:rsidRPr="007060D9" w14:paraId="5459072B" w14:textId="77777777" w:rsidTr="004907FE">
        <w:tc>
          <w:tcPr>
            <w:tcW w:w="3696" w:type="dxa"/>
            <w:vMerge/>
          </w:tcPr>
          <w:p w14:paraId="11D9F54D" w14:textId="77777777" w:rsidR="004907FE" w:rsidRPr="007060D9" w:rsidRDefault="004907FE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1A43827" w14:textId="77777777" w:rsidR="004907FE" w:rsidRPr="007060D9" w:rsidRDefault="004907FE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440B1E50" w14:textId="77777777" w:rsidR="004907FE" w:rsidRPr="007060D9" w:rsidRDefault="004907FE" w:rsidP="00E74F94">
            <w:pPr>
              <w:pStyle w:val="a8"/>
              <w:numPr>
                <w:ilvl w:val="0"/>
                <w:numId w:val="26"/>
              </w:numPr>
              <w:spacing w:before="0" w:beforeAutospacing="0" w:after="0"/>
            </w:pPr>
            <w:r w:rsidRPr="007060D9">
              <w:t>Составление словаря медицинских терминов.</w:t>
            </w:r>
          </w:p>
          <w:p w14:paraId="7996BD7F" w14:textId="77777777" w:rsidR="004907FE" w:rsidRPr="007060D9" w:rsidRDefault="004907FE" w:rsidP="00E74F94">
            <w:pPr>
              <w:pStyle w:val="a8"/>
              <w:numPr>
                <w:ilvl w:val="0"/>
                <w:numId w:val="26"/>
              </w:numPr>
              <w:spacing w:before="0" w:beforeAutospacing="0" w:after="0"/>
            </w:pPr>
            <w:r w:rsidRPr="007060D9">
              <w:t>Подготовка рефератов на темы:</w:t>
            </w:r>
          </w:p>
          <w:p w14:paraId="26F0BA8F" w14:textId="77777777" w:rsidR="004907FE" w:rsidRPr="007060D9" w:rsidRDefault="004907FE" w:rsidP="00037DD9">
            <w:pPr>
              <w:pStyle w:val="a8"/>
              <w:spacing w:before="0" w:beforeAutospacing="0" w:after="0"/>
              <w:ind w:left="720"/>
            </w:pPr>
            <w:r w:rsidRPr="007060D9">
              <w:t>- Венозное полнокровие в системе воротной вены (портальная гипертензия)</w:t>
            </w:r>
          </w:p>
        </w:tc>
        <w:tc>
          <w:tcPr>
            <w:tcW w:w="1200" w:type="dxa"/>
          </w:tcPr>
          <w:p w14:paraId="7C31B884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1A80A57A" w14:textId="77777777" w:rsidR="004907FE" w:rsidRPr="007060D9" w:rsidRDefault="004907FE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43B689A2" w14:textId="77777777" w:rsidTr="00183488">
        <w:trPr>
          <w:trHeight w:val="184"/>
        </w:trPr>
        <w:tc>
          <w:tcPr>
            <w:tcW w:w="3696" w:type="dxa"/>
            <w:vMerge w:val="restart"/>
          </w:tcPr>
          <w:p w14:paraId="7674F24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EAE8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4.3 Нарушение микроциркуля</w:t>
            </w:r>
            <w:r w:rsidR="004907FE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рного отдела кровообращения и лимфообразования</w:t>
            </w:r>
          </w:p>
          <w:p w14:paraId="39FB830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DEB71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2246B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FED8A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C98643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9306FDC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</w:tcPr>
          <w:p w14:paraId="32403B9D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4  </w:t>
            </w:r>
          </w:p>
        </w:tc>
        <w:tc>
          <w:tcPr>
            <w:tcW w:w="1958" w:type="dxa"/>
          </w:tcPr>
          <w:p w14:paraId="653BD711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4EB863F3" w14:textId="77777777" w:rsidTr="004907FE">
        <w:trPr>
          <w:trHeight w:val="609"/>
        </w:trPr>
        <w:tc>
          <w:tcPr>
            <w:tcW w:w="3696" w:type="dxa"/>
            <w:vMerge/>
            <w:tcBorders>
              <w:bottom w:val="single" w:sz="4" w:space="0" w:color="auto"/>
            </w:tcBorders>
          </w:tcPr>
          <w:p w14:paraId="4CCAD941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1CFD5E71" w14:textId="77777777" w:rsidR="00E74F94" w:rsidRPr="007060D9" w:rsidRDefault="00E74F94" w:rsidP="00E74F94">
            <w:pPr>
              <w:pStyle w:val="a8"/>
              <w:tabs>
                <w:tab w:val="left" w:pos="6377"/>
              </w:tabs>
              <w:spacing w:before="0" w:beforeAutospacing="0" w:after="0"/>
              <w:rPr>
                <w:bCs/>
              </w:rPr>
            </w:pPr>
            <w:r w:rsidRPr="007060D9">
              <w:rPr>
                <w:bCs/>
              </w:rPr>
              <w:t>Изучение нарушения микроциркуляторного отдела кровообращения и лимфобращения</w:t>
            </w:r>
            <w:r w:rsidRPr="007060D9">
              <w:rPr>
                <w:bCs/>
              </w:rPr>
              <w:tab/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3F1CE7F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52FCFE6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3DADA5EB" w14:textId="77777777" w:rsidTr="00037DD9">
        <w:trPr>
          <w:trHeight w:val="1776"/>
        </w:trPr>
        <w:tc>
          <w:tcPr>
            <w:tcW w:w="3696" w:type="dxa"/>
            <w:vMerge/>
          </w:tcPr>
          <w:p w14:paraId="12DF336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7C3ACE5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48CC82B1" w14:textId="77777777" w:rsidR="00E74F94" w:rsidRPr="007060D9" w:rsidRDefault="00E74F94" w:rsidP="00E74F94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1.  Подготовка рефератов по темам: </w:t>
            </w:r>
          </w:p>
          <w:p w14:paraId="68BE8E4D" w14:textId="77777777" w:rsidR="00E74F94" w:rsidRPr="007060D9" w:rsidRDefault="00E74F94" w:rsidP="00E74F94">
            <w:pPr>
              <w:spacing w:after="0" w:line="240" w:lineRule="auto"/>
              <w:ind w:lef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-   Синдром диссеминированного внутреннего сосудистого  </w:t>
            </w:r>
          </w:p>
          <w:p w14:paraId="7165FD2E" w14:textId="77777777" w:rsidR="00E74F94" w:rsidRPr="007060D9" w:rsidRDefault="00E74F94" w:rsidP="00E74F94">
            <w:pPr>
              <w:spacing w:after="0" w:line="240" w:lineRule="auto"/>
              <w:ind w:left="384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свертывания крови (ДВС-синдром)</w:t>
            </w:r>
          </w:p>
          <w:p w14:paraId="70AECC69" w14:textId="77777777" w:rsidR="00E74F94" w:rsidRPr="007060D9" w:rsidRDefault="00E74F94" w:rsidP="00E74F94">
            <w:pPr>
              <w:pStyle w:val="a3"/>
              <w:tabs>
                <w:tab w:val="clear" w:pos="4677"/>
                <w:tab w:val="clear" w:pos="9355"/>
              </w:tabs>
              <w:ind w:left="38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 xml:space="preserve">2. Зарисовать схему направления движения эмболов  (по Я.Л.  </w:t>
            </w:r>
          </w:p>
          <w:p w14:paraId="7CE4DE56" w14:textId="77777777" w:rsidR="00E74F94" w:rsidRPr="007060D9" w:rsidRDefault="002D53C9" w:rsidP="00037DD9">
            <w:pPr>
              <w:pStyle w:val="a3"/>
              <w:tabs>
                <w:tab w:val="clear" w:pos="4677"/>
                <w:tab w:val="clear" w:pos="9355"/>
              </w:tabs>
              <w:ind w:left="38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   </w:t>
            </w:r>
            <w:r w:rsidR="00E74F94" w:rsidRPr="007060D9">
              <w:rPr>
                <w:rFonts w:ascii="Times New Roman" w:eastAsia="Times New Roman" w:hAnsi="Times New Roman"/>
                <w:sz w:val="24"/>
                <w:szCs w:val="24"/>
              </w:rPr>
              <w:t>Рапопорту) и выучить</w:t>
            </w:r>
          </w:p>
        </w:tc>
        <w:tc>
          <w:tcPr>
            <w:tcW w:w="1200" w:type="dxa"/>
          </w:tcPr>
          <w:p w14:paraId="733295B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2</w:t>
            </w:r>
          </w:p>
          <w:p w14:paraId="76A716F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328576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9FF7A33" w14:textId="77777777" w:rsidTr="004907FE">
        <w:tc>
          <w:tcPr>
            <w:tcW w:w="3696" w:type="dxa"/>
          </w:tcPr>
          <w:p w14:paraId="49C2F540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 5. Воспаление</w:t>
            </w:r>
          </w:p>
        </w:tc>
        <w:tc>
          <w:tcPr>
            <w:tcW w:w="8461" w:type="dxa"/>
          </w:tcPr>
          <w:p w14:paraId="574770AA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BA107B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8" w:type="dxa"/>
          </w:tcPr>
          <w:p w14:paraId="7F17400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44F7B619" w14:textId="77777777" w:rsidTr="004907FE">
        <w:tc>
          <w:tcPr>
            <w:tcW w:w="3696" w:type="dxa"/>
            <w:vMerge w:val="restart"/>
          </w:tcPr>
          <w:p w14:paraId="18FFB88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5.1. Общая характеристика воспаления, стадий</w:t>
            </w:r>
          </w:p>
        </w:tc>
        <w:tc>
          <w:tcPr>
            <w:tcW w:w="8461" w:type="dxa"/>
          </w:tcPr>
          <w:p w14:paraId="255760F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242F037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3AA41CF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52874D49" w14:textId="77777777" w:rsidTr="004907FE">
        <w:tc>
          <w:tcPr>
            <w:tcW w:w="3696" w:type="dxa"/>
            <w:vMerge/>
          </w:tcPr>
          <w:p w14:paraId="6E11C7C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B2A104F" w14:textId="77777777" w:rsidR="00E74F94" w:rsidRPr="007060D9" w:rsidRDefault="00E74F94" w:rsidP="00E74F94">
            <w:pPr>
              <w:pStyle w:val="a8"/>
              <w:numPr>
                <w:ilvl w:val="0"/>
                <w:numId w:val="18"/>
              </w:numPr>
              <w:spacing w:before="0" w:beforeAutospacing="0" w:after="0"/>
              <w:rPr>
                <w:bCs/>
              </w:rPr>
            </w:pPr>
            <w:r w:rsidRPr="007060D9">
              <w:t>Общая характеристика воспаления. Причины и условия возникновения воспаления. Воспаление и реактивность организма. Основные признаки воспаления. Основные компоненты воспалительного процесса.</w:t>
            </w:r>
          </w:p>
        </w:tc>
        <w:tc>
          <w:tcPr>
            <w:tcW w:w="1200" w:type="dxa"/>
          </w:tcPr>
          <w:p w14:paraId="57C079A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E078BB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59C329CD" w14:textId="77777777" w:rsidTr="004907FE">
        <w:tc>
          <w:tcPr>
            <w:tcW w:w="3696" w:type="dxa"/>
            <w:vMerge/>
          </w:tcPr>
          <w:p w14:paraId="2BACBBA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CA75F6B" w14:textId="77777777" w:rsidR="00E74F94" w:rsidRPr="007060D9" w:rsidRDefault="00E74F94" w:rsidP="00E74F94">
            <w:pPr>
              <w:pStyle w:val="a8"/>
              <w:numPr>
                <w:ilvl w:val="0"/>
                <w:numId w:val="18"/>
              </w:numPr>
              <w:spacing w:before="0" w:beforeAutospacing="0" w:after="0"/>
            </w:pPr>
            <w:r w:rsidRPr="007060D9">
              <w:t xml:space="preserve">Альтерация. Изменение обмена веществ, физико- химические свойства </w:t>
            </w:r>
            <w:r w:rsidRPr="007060D9">
              <w:lastRenderedPageBreak/>
              <w:t>тканей и их структуры в очаге воспаления. Медиаторы воспаления.</w:t>
            </w:r>
          </w:p>
        </w:tc>
        <w:tc>
          <w:tcPr>
            <w:tcW w:w="1200" w:type="dxa"/>
          </w:tcPr>
          <w:p w14:paraId="5C04415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A4CA78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0DFD13A2" w14:textId="77777777" w:rsidTr="004907FE">
        <w:tc>
          <w:tcPr>
            <w:tcW w:w="3696" w:type="dxa"/>
            <w:vMerge/>
          </w:tcPr>
          <w:p w14:paraId="2F2775D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17DF8C53" w14:textId="77777777" w:rsidR="00E74F94" w:rsidRPr="007060D9" w:rsidRDefault="00E74F94" w:rsidP="00E74F94">
            <w:pPr>
              <w:pStyle w:val="a8"/>
              <w:numPr>
                <w:ilvl w:val="0"/>
                <w:numId w:val="18"/>
              </w:numPr>
              <w:spacing w:before="0" w:beforeAutospacing="0" w:after="0"/>
            </w:pPr>
            <w:r w:rsidRPr="007060D9">
              <w:t>Экссудация: изменения местного кровообращения и микроциркуляции. Механизмы и  значение. Виды и состав экссудата. Морфологические проявления экссудата. Механизмы и стадии миграции лейкоцитов. Понятие о хемотаксисе. Фагацитоз.</w:t>
            </w:r>
          </w:p>
        </w:tc>
        <w:tc>
          <w:tcPr>
            <w:tcW w:w="1200" w:type="dxa"/>
          </w:tcPr>
          <w:p w14:paraId="761704D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6C22CC1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4922D48B" w14:textId="77777777" w:rsidTr="004907FE">
        <w:tc>
          <w:tcPr>
            <w:tcW w:w="3696" w:type="dxa"/>
            <w:vMerge/>
            <w:tcBorders>
              <w:bottom w:val="nil"/>
            </w:tcBorders>
          </w:tcPr>
          <w:p w14:paraId="40E6F00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76928BD6" w14:textId="77777777" w:rsidR="00E74F94" w:rsidRPr="007060D9" w:rsidRDefault="00E74F94" w:rsidP="00E74F94">
            <w:pPr>
              <w:pStyle w:val="a8"/>
              <w:numPr>
                <w:ilvl w:val="0"/>
                <w:numId w:val="18"/>
              </w:numPr>
              <w:spacing w:before="0" w:beforeAutospacing="0" w:after="0"/>
            </w:pPr>
            <w:r w:rsidRPr="007060D9">
              <w:t>Пролиферация, механизмы формирования воспалительного клеточного инфильтрата и роль различных клеточных элементов при воспалении</w:t>
            </w:r>
          </w:p>
        </w:tc>
        <w:tc>
          <w:tcPr>
            <w:tcW w:w="1200" w:type="dxa"/>
          </w:tcPr>
          <w:p w14:paraId="6F0B8E6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962AA0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36F53566" w14:textId="77777777" w:rsidTr="004907FE">
        <w:tc>
          <w:tcPr>
            <w:tcW w:w="3696" w:type="dxa"/>
            <w:tcBorders>
              <w:top w:val="nil"/>
              <w:bottom w:val="single" w:sz="4" w:space="0" w:color="auto"/>
            </w:tcBorders>
          </w:tcPr>
          <w:p w14:paraId="5840C33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478D21D1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0C5721CD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-работа с дополнительной литературой</w:t>
            </w:r>
          </w:p>
          <w:p w14:paraId="05B864E8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-подготовка реферата на тему: Классификация воспаления</w:t>
            </w:r>
          </w:p>
        </w:tc>
        <w:tc>
          <w:tcPr>
            <w:tcW w:w="1200" w:type="dxa"/>
          </w:tcPr>
          <w:p w14:paraId="0E03CAF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428D049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0158392D" w14:textId="77777777" w:rsidTr="00183488">
        <w:trPr>
          <w:trHeight w:val="191"/>
        </w:trPr>
        <w:tc>
          <w:tcPr>
            <w:tcW w:w="3696" w:type="dxa"/>
            <w:vMerge w:val="restart"/>
          </w:tcPr>
          <w:p w14:paraId="780E5428" w14:textId="77777777" w:rsidR="00E74F94" w:rsidRPr="007060D9" w:rsidRDefault="00D115B5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 5.2. Острое воспаление</w:t>
            </w:r>
          </w:p>
          <w:p w14:paraId="58BF750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F92FA3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top w:val="single" w:sz="4" w:space="0" w:color="auto"/>
            </w:tcBorders>
          </w:tcPr>
          <w:p w14:paraId="49A54C7E" w14:textId="77777777" w:rsidR="00E74F94" w:rsidRPr="007060D9" w:rsidRDefault="00E74F94" w:rsidP="00E74F94">
            <w:pPr>
              <w:pStyle w:val="a8"/>
              <w:rPr>
                <w:bCs/>
              </w:rPr>
            </w:pPr>
            <w:r w:rsidRPr="007060D9">
              <w:rPr>
                <w:bCs/>
              </w:rPr>
              <w:t>Практическое занятие</w:t>
            </w:r>
          </w:p>
        </w:tc>
        <w:tc>
          <w:tcPr>
            <w:tcW w:w="1200" w:type="dxa"/>
          </w:tcPr>
          <w:p w14:paraId="6574542A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4</w:t>
            </w:r>
          </w:p>
        </w:tc>
        <w:tc>
          <w:tcPr>
            <w:tcW w:w="1958" w:type="dxa"/>
          </w:tcPr>
          <w:p w14:paraId="3ACDB9A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96C3C0A" w14:textId="77777777" w:rsidTr="00183488">
        <w:trPr>
          <w:trHeight w:val="258"/>
        </w:trPr>
        <w:tc>
          <w:tcPr>
            <w:tcW w:w="3696" w:type="dxa"/>
            <w:vMerge/>
          </w:tcPr>
          <w:p w14:paraId="3096305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top w:val="single" w:sz="4" w:space="0" w:color="auto"/>
              <w:bottom w:val="single" w:sz="4" w:space="0" w:color="auto"/>
            </w:tcBorders>
          </w:tcPr>
          <w:p w14:paraId="0CC94DE8" w14:textId="77777777" w:rsidR="00E74F94" w:rsidRPr="007060D9" w:rsidRDefault="00E74F94" w:rsidP="00E74F94">
            <w:pPr>
              <w:pStyle w:val="a8"/>
              <w:rPr>
                <w:bCs/>
              </w:rPr>
            </w:pPr>
            <w:r w:rsidRPr="007060D9">
              <w:rPr>
                <w:bCs/>
              </w:rPr>
              <w:t>Изучение острого воспаления.</w:t>
            </w: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14:paraId="21BE6329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</w:tcPr>
          <w:p w14:paraId="1FEEDBA0" w14:textId="77777777" w:rsidR="00E74F94" w:rsidRPr="007060D9" w:rsidRDefault="00E74F94" w:rsidP="00E74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ADCF47E" w14:textId="77777777" w:rsidTr="00387EFC">
        <w:trPr>
          <w:trHeight w:val="1164"/>
        </w:trPr>
        <w:tc>
          <w:tcPr>
            <w:tcW w:w="3696" w:type="dxa"/>
            <w:vMerge/>
          </w:tcPr>
          <w:p w14:paraId="3848229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263B99C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06D4610E" w14:textId="77777777" w:rsidR="00E74F94" w:rsidRPr="007060D9" w:rsidRDefault="00E74F94" w:rsidP="00E74F94">
            <w:pPr>
              <w:pStyle w:val="a8"/>
              <w:numPr>
                <w:ilvl w:val="0"/>
                <w:numId w:val="29"/>
              </w:numPr>
              <w:spacing w:before="0" w:beforeAutospacing="0" w:after="0"/>
            </w:pPr>
            <w:r w:rsidRPr="007060D9">
              <w:t>Составления словаря медицинских терминов.</w:t>
            </w:r>
          </w:p>
          <w:p w14:paraId="1C9BFF39" w14:textId="77777777" w:rsidR="00E74F94" w:rsidRPr="007060D9" w:rsidRDefault="00E74F94" w:rsidP="00E74F94">
            <w:pPr>
              <w:pStyle w:val="a8"/>
              <w:numPr>
                <w:ilvl w:val="0"/>
                <w:numId w:val="29"/>
              </w:numPr>
              <w:spacing w:before="0" w:beforeAutospacing="0" w:after="0"/>
            </w:pPr>
            <w:r w:rsidRPr="007060D9">
              <w:t>Изучение и зарисовка таблицы:</w:t>
            </w:r>
          </w:p>
          <w:p w14:paraId="279AFCD5" w14:textId="77777777" w:rsidR="00E74F94" w:rsidRPr="00D115B5" w:rsidRDefault="00E74F94" w:rsidP="00D115B5">
            <w:pPr>
              <w:pStyle w:val="a8"/>
              <w:spacing w:before="0" w:beforeAutospacing="0" w:after="0"/>
              <w:ind w:left="720"/>
            </w:pPr>
            <w:r w:rsidRPr="007060D9">
              <w:t>- Эмиграция лейкоцитов из просвета сосудов</w:t>
            </w:r>
          </w:p>
        </w:tc>
        <w:tc>
          <w:tcPr>
            <w:tcW w:w="1200" w:type="dxa"/>
          </w:tcPr>
          <w:p w14:paraId="7FE24A0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273EAF6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9B03FD0" w14:textId="77777777" w:rsidTr="00D115B5">
        <w:trPr>
          <w:trHeight w:val="677"/>
        </w:trPr>
        <w:tc>
          <w:tcPr>
            <w:tcW w:w="3696" w:type="dxa"/>
            <w:vMerge w:val="restart"/>
          </w:tcPr>
          <w:p w14:paraId="799C3DF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Тема: 5. 3. Хроническое воспаление.</w:t>
            </w:r>
          </w:p>
          <w:p w14:paraId="7A0235C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5CF5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F69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615F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5267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110C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4E481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330560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  <w:p w14:paraId="106007F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1E003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4CFA4ED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746ABD5E" w14:textId="77777777" w:rsidTr="004907FE">
        <w:trPr>
          <w:trHeight w:val="562"/>
        </w:trPr>
        <w:tc>
          <w:tcPr>
            <w:tcW w:w="3696" w:type="dxa"/>
            <w:vMerge/>
          </w:tcPr>
          <w:p w14:paraId="398CEC0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E4682E1" w14:textId="77777777" w:rsidR="00E74F94" w:rsidRPr="007060D9" w:rsidRDefault="00E74F94" w:rsidP="00E74F94">
            <w:pPr>
              <w:pStyle w:val="a8"/>
              <w:spacing w:before="0" w:beforeAutospacing="0" w:after="0"/>
              <w:rPr>
                <w:bCs/>
              </w:rPr>
            </w:pPr>
            <w:r w:rsidRPr="007060D9">
              <w:rPr>
                <w:bCs/>
              </w:rPr>
              <w:t>Изучение хронического воспаления.</w:t>
            </w:r>
          </w:p>
        </w:tc>
        <w:tc>
          <w:tcPr>
            <w:tcW w:w="1200" w:type="dxa"/>
          </w:tcPr>
          <w:p w14:paraId="2217EB8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AB2476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342CDE4B" w14:textId="77777777" w:rsidTr="00D115B5">
        <w:trPr>
          <w:trHeight w:val="1559"/>
        </w:trPr>
        <w:tc>
          <w:tcPr>
            <w:tcW w:w="3696" w:type="dxa"/>
            <w:vMerge/>
          </w:tcPr>
          <w:p w14:paraId="3DEFB5C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01CC1FF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>Самостоятельная работа</w:t>
            </w:r>
          </w:p>
          <w:p w14:paraId="5A4B2A67" w14:textId="77777777" w:rsidR="00E74F94" w:rsidRPr="007060D9" w:rsidRDefault="00E74F94" w:rsidP="00E74F94">
            <w:pPr>
              <w:pStyle w:val="a8"/>
              <w:numPr>
                <w:ilvl w:val="0"/>
                <w:numId w:val="32"/>
              </w:numPr>
              <w:spacing w:before="0" w:beforeAutospacing="0" w:after="0"/>
            </w:pPr>
            <w:r w:rsidRPr="007060D9">
              <w:t>Составление словаря медицинских терминов</w:t>
            </w:r>
          </w:p>
          <w:p w14:paraId="10A6984C" w14:textId="77777777" w:rsidR="00E74F94" w:rsidRPr="007060D9" w:rsidRDefault="00E74F94" w:rsidP="00E74F94">
            <w:pPr>
              <w:pStyle w:val="a8"/>
              <w:numPr>
                <w:ilvl w:val="0"/>
                <w:numId w:val="32"/>
              </w:numPr>
              <w:spacing w:before="0" w:beforeAutospacing="0" w:after="0"/>
            </w:pPr>
            <w:r w:rsidRPr="007060D9">
              <w:t>Работа с компьютерными обучающими программами</w:t>
            </w:r>
          </w:p>
          <w:p w14:paraId="622D5E25" w14:textId="77777777" w:rsidR="00E74F94" w:rsidRPr="007060D9" w:rsidRDefault="00E74F94" w:rsidP="00E74F94">
            <w:pPr>
              <w:pStyle w:val="a8"/>
              <w:numPr>
                <w:ilvl w:val="0"/>
                <w:numId w:val="32"/>
              </w:numPr>
              <w:spacing w:before="0" w:beforeAutospacing="0" w:after="0"/>
            </w:pPr>
            <w:r w:rsidRPr="007060D9">
              <w:t>Изучение и зарисовка таблицы:</w:t>
            </w:r>
          </w:p>
          <w:p w14:paraId="018196AC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                         - Краевое стояние лейкоцитов</w:t>
            </w:r>
          </w:p>
        </w:tc>
        <w:tc>
          <w:tcPr>
            <w:tcW w:w="1200" w:type="dxa"/>
          </w:tcPr>
          <w:p w14:paraId="637E072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74E5EFC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14F76208" w14:textId="77777777" w:rsidTr="004907FE">
        <w:tc>
          <w:tcPr>
            <w:tcW w:w="3696" w:type="dxa"/>
          </w:tcPr>
          <w:p w14:paraId="3858A8DB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Защитно-приспособительные и компенсаторные реакции организма</w:t>
            </w:r>
          </w:p>
        </w:tc>
        <w:tc>
          <w:tcPr>
            <w:tcW w:w="8461" w:type="dxa"/>
          </w:tcPr>
          <w:p w14:paraId="3C52A995" w14:textId="77777777" w:rsidR="00E74F94" w:rsidRPr="00D115B5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4092AB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5B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8" w:type="dxa"/>
          </w:tcPr>
          <w:p w14:paraId="2A478649" w14:textId="77777777" w:rsidR="00E74F94" w:rsidRPr="00D115B5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F94" w:rsidRPr="007060D9" w14:paraId="549E79F2" w14:textId="77777777" w:rsidTr="004907FE">
        <w:tc>
          <w:tcPr>
            <w:tcW w:w="3696" w:type="dxa"/>
          </w:tcPr>
          <w:p w14:paraId="717899A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 Приспособление</w:t>
            </w:r>
          </w:p>
        </w:tc>
        <w:tc>
          <w:tcPr>
            <w:tcW w:w="8461" w:type="dxa"/>
          </w:tcPr>
          <w:p w14:paraId="3AAAB5B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4209190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7212C1B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DD9" w:rsidRPr="007060D9" w14:paraId="6A3C588A" w14:textId="77777777" w:rsidTr="004907FE">
        <w:tc>
          <w:tcPr>
            <w:tcW w:w="3696" w:type="dxa"/>
            <w:vMerge w:val="restart"/>
          </w:tcPr>
          <w:p w14:paraId="5EB92B7A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5DD1D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04354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3C44A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DF07F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E301906" w14:textId="77777777" w:rsidR="00037DD9" w:rsidRPr="007060D9" w:rsidRDefault="00037DD9" w:rsidP="00B0204E">
            <w:pPr>
              <w:numPr>
                <w:ilvl w:val="0"/>
                <w:numId w:val="5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Понятие: приспособление. Механизмы, стадии развития, защитно-приспособительных реакций организма.</w:t>
            </w:r>
          </w:p>
        </w:tc>
        <w:tc>
          <w:tcPr>
            <w:tcW w:w="1200" w:type="dxa"/>
          </w:tcPr>
          <w:p w14:paraId="663CA955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0391DE3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37DD9" w:rsidRPr="007060D9" w14:paraId="617763A5" w14:textId="77777777" w:rsidTr="004907FE">
        <w:tc>
          <w:tcPr>
            <w:tcW w:w="3696" w:type="dxa"/>
            <w:vMerge/>
          </w:tcPr>
          <w:p w14:paraId="281DA67D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488C2A9" w14:textId="77777777" w:rsidR="00037DD9" w:rsidRPr="007060D9" w:rsidRDefault="00037DD9" w:rsidP="00B0204E">
            <w:pPr>
              <w:pStyle w:val="a8"/>
              <w:numPr>
                <w:ilvl w:val="0"/>
                <w:numId w:val="50"/>
              </w:numPr>
              <w:spacing w:before="0" w:beforeAutospacing="0" w:after="0"/>
              <w:rPr>
                <w:bCs/>
              </w:rPr>
            </w:pPr>
            <w:r w:rsidRPr="007060D9">
              <w:t>Структурно- функциональные основы защитно-приспособительных реакций: атрофия, метаплазия, организация и инкапсуляция, определение понятий, виды, механизмы, значение для организма.</w:t>
            </w:r>
          </w:p>
        </w:tc>
        <w:tc>
          <w:tcPr>
            <w:tcW w:w="1200" w:type="dxa"/>
          </w:tcPr>
          <w:p w14:paraId="5DA0782D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02F4BAF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37DD9" w:rsidRPr="007060D9" w14:paraId="4552C292" w14:textId="77777777" w:rsidTr="00037DD9">
        <w:trPr>
          <w:trHeight w:val="1012"/>
        </w:trPr>
        <w:tc>
          <w:tcPr>
            <w:tcW w:w="3696" w:type="dxa"/>
            <w:vMerge/>
          </w:tcPr>
          <w:p w14:paraId="3C36A083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6B886D4" w14:textId="77777777" w:rsidR="00037DD9" w:rsidRPr="007060D9" w:rsidRDefault="00037DD9" w:rsidP="00E74F9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>Самостоятельная работа:</w:t>
            </w:r>
          </w:p>
          <w:p w14:paraId="40192033" w14:textId="77777777" w:rsidR="00037DD9" w:rsidRPr="007060D9" w:rsidRDefault="00037DD9" w:rsidP="00E74F94">
            <w:pPr>
              <w:pStyle w:val="a8"/>
              <w:spacing w:before="0" w:beforeAutospacing="0" w:after="0"/>
            </w:pPr>
            <w:r w:rsidRPr="007060D9">
              <w:t>Составление словаря медицинских терминов</w:t>
            </w:r>
          </w:p>
          <w:p w14:paraId="1EF50C50" w14:textId="77777777" w:rsidR="00037DD9" w:rsidRPr="007060D9" w:rsidRDefault="00037DD9" w:rsidP="00E74F94">
            <w:pPr>
              <w:pStyle w:val="a8"/>
              <w:spacing w:before="0" w:beforeAutospacing="0" w:after="0"/>
            </w:pPr>
            <w:r w:rsidRPr="007060D9">
              <w:t>Работа с дополнительной литературой</w:t>
            </w:r>
          </w:p>
        </w:tc>
        <w:tc>
          <w:tcPr>
            <w:tcW w:w="1200" w:type="dxa"/>
          </w:tcPr>
          <w:p w14:paraId="39E60CFD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498D1B07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DD9" w:rsidRPr="007060D9" w14:paraId="0D792EEA" w14:textId="77777777" w:rsidTr="00037DD9">
        <w:trPr>
          <w:trHeight w:val="276"/>
        </w:trPr>
        <w:tc>
          <w:tcPr>
            <w:tcW w:w="3696" w:type="dxa"/>
            <w:vMerge/>
          </w:tcPr>
          <w:p w14:paraId="12FF2B84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vMerge w:val="restart"/>
          </w:tcPr>
          <w:p w14:paraId="62351D93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C7A34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  <w:vMerge w:val="restart"/>
          </w:tcPr>
          <w:p w14:paraId="1BA8E2A7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BD844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vMerge w:val="restart"/>
          </w:tcPr>
          <w:p w14:paraId="16747A01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2ED3008" w14:textId="77777777" w:rsidTr="004907FE">
        <w:trPr>
          <w:trHeight w:val="517"/>
        </w:trPr>
        <w:tc>
          <w:tcPr>
            <w:tcW w:w="3696" w:type="dxa"/>
            <w:vMerge w:val="restart"/>
          </w:tcPr>
          <w:p w14:paraId="7D09837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05A93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6.2. Компенсация</w:t>
            </w:r>
          </w:p>
          <w:p w14:paraId="0138E74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CD82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CDD9D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BDC6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B37BE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59CB2" w14:textId="77777777" w:rsidR="00E74F94" w:rsidRPr="007060D9" w:rsidRDefault="00E74F94" w:rsidP="00E74F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vMerge/>
          </w:tcPr>
          <w:p w14:paraId="4F792697" w14:textId="77777777" w:rsidR="00E74F94" w:rsidRPr="007060D9" w:rsidRDefault="00E74F94" w:rsidP="00E74F94">
            <w:pPr>
              <w:numPr>
                <w:ilvl w:val="0"/>
                <w:numId w:val="3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</w:tcPr>
          <w:p w14:paraId="75CA451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vMerge/>
          </w:tcPr>
          <w:p w14:paraId="6BC9AC8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4F76E2D3" w14:textId="77777777" w:rsidTr="004907FE">
        <w:tc>
          <w:tcPr>
            <w:tcW w:w="3696" w:type="dxa"/>
            <w:vMerge/>
          </w:tcPr>
          <w:p w14:paraId="50586D2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B6097F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компенсации.</w:t>
            </w:r>
            <w:r w:rsidR="00037DD9"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занятие</w:t>
            </w:r>
          </w:p>
        </w:tc>
        <w:tc>
          <w:tcPr>
            <w:tcW w:w="1200" w:type="dxa"/>
          </w:tcPr>
          <w:p w14:paraId="73B27894" w14:textId="77777777" w:rsidR="00E74F94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20C8B93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51E99710" w14:textId="77777777" w:rsidTr="00ED455E">
        <w:trPr>
          <w:trHeight w:val="1423"/>
        </w:trPr>
        <w:tc>
          <w:tcPr>
            <w:tcW w:w="3696" w:type="dxa"/>
            <w:vMerge/>
          </w:tcPr>
          <w:p w14:paraId="1EE8A30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DC400D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436201A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1. работа с дополнительной литературой</w:t>
            </w:r>
          </w:p>
          <w:p w14:paraId="21E5C4E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2. составление словаря медицинских терминов</w:t>
            </w:r>
          </w:p>
          <w:p w14:paraId="06BE861E" w14:textId="77777777" w:rsidR="00E74F94" w:rsidRPr="007060D9" w:rsidRDefault="00E74F94" w:rsidP="00E74F94">
            <w:pPr>
              <w:pStyle w:val="a8"/>
              <w:spacing w:before="0" w:beforeAutospacing="0" w:after="0"/>
            </w:pPr>
            <w:r w:rsidRPr="007060D9">
              <w:t xml:space="preserve">     3. подготовка сообщения на тему: Роль гипертрофии в компенсаторно – </w:t>
            </w:r>
          </w:p>
          <w:p w14:paraId="562BDDFA" w14:textId="77777777" w:rsidR="00E74F94" w:rsidRPr="007060D9" w:rsidRDefault="00E74F94" w:rsidP="00E74F94">
            <w:pPr>
              <w:pStyle w:val="a8"/>
              <w:spacing w:before="0" w:beforeAutospacing="0" w:after="0"/>
              <w:rPr>
                <w:bCs/>
              </w:rPr>
            </w:pPr>
            <w:r w:rsidRPr="007060D9">
              <w:t xml:space="preserve">         защитных реакциях</w:t>
            </w:r>
          </w:p>
        </w:tc>
        <w:tc>
          <w:tcPr>
            <w:tcW w:w="1200" w:type="dxa"/>
          </w:tcPr>
          <w:p w14:paraId="6BEF98A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61C15BB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031D6A41" w14:textId="77777777" w:rsidTr="004907FE">
        <w:tc>
          <w:tcPr>
            <w:tcW w:w="3696" w:type="dxa"/>
          </w:tcPr>
          <w:p w14:paraId="09551124" w14:textId="77777777" w:rsidR="00E74F94" w:rsidRPr="00037D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  Патология иммунной системы.</w:t>
            </w:r>
          </w:p>
        </w:tc>
        <w:tc>
          <w:tcPr>
            <w:tcW w:w="8461" w:type="dxa"/>
          </w:tcPr>
          <w:p w14:paraId="1F7F3AC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FE3CE1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A726F1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9C9EF44" w14:textId="77777777" w:rsidTr="004907FE">
        <w:tc>
          <w:tcPr>
            <w:tcW w:w="3696" w:type="dxa"/>
            <w:vMerge w:val="restart"/>
          </w:tcPr>
          <w:p w14:paraId="1A81F45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7.1.  Нарушение иммунных процессов.</w:t>
            </w:r>
            <w:r w:rsidR="00C278DA">
              <w:rPr>
                <w:rFonts w:ascii="Times New Roman" w:hAnsi="Times New Roman" w:cs="Times New Roman"/>
                <w:sz w:val="24"/>
                <w:szCs w:val="24"/>
              </w:rPr>
              <w:t xml:space="preserve"> Аллергия.</w:t>
            </w:r>
          </w:p>
          <w:p w14:paraId="068868D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A841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C19BECC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52B94F2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F84F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958" w:type="dxa"/>
          </w:tcPr>
          <w:p w14:paraId="163C7E6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4EEAF40E" w14:textId="77777777" w:rsidTr="004907FE">
        <w:tc>
          <w:tcPr>
            <w:tcW w:w="3696" w:type="dxa"/>
            <w:vMerge/>
          </w:tcPr>
          <w:p w14:paraId="42ECBFD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F89A262" w14:textId="77777777" w:rsidR="00E74F94" w:rsidRPr="007060D9" w:rsidRDefault="00E74F94" w:rsidP="00E74F94">
            <w:pPr>
              <w:numPr>
                <w:ilvl w:val="0"/>
                <w:numId w:val="3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Иммунопатологические процессы. Виды, общая характеристика. Типовые формы иммунопатологических процессов. Иммунологическая толерантность: механизмы и значение в патологии.</w:t>
            </w:r>
          </w:p>
        </w:tc>
        <w:tc>
          <w:tcPr>
            <w:tcW w:w="1200" w:type="dxa"/>
          </w:tcPr>
          <w:p w14:paraId="2E27514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5671705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6A2F6B6A" w14:textId="77777777" w:rsidTr="00183488">
        <w:trPr>
          <w:trHeight w:val="549"/>
        </w:trPr>
        <w:tc>
          <w:tcPr>
            <w:tcW w:w="3696" w:type="dxa"/>
            <w:vMerge/>
          </w:tcPr>
          <w:p w14:paraId="26A1A3BD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2135DA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1.Аутоиммунизация и аутоиммунные болезни. Определение, </w:t>
            </w:r>
          </w:p>
          <w:p w14:paraId="5BFCC14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механизмы развития, клиническое значение.</w:t>
            </w:r>
          </w:p>
        </w:tc>
        <w:tc>
          <w:tcPr>
            <w:tcW w:w="1200" w:type="dxa"/>
          </w:tcPr>
          <w:p w14:paraId="0A8EE8E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2789BD4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560A5244" w14:textId="77777777" w:rsidTr="004907FE">
        <w:trPr>
          <w:trHeight w:val="1380"/>
        </w:trPr>
        <w:tc>
          <w:tcPr>
            <w:tcW w:w="3696" w:type="dxa"/>
            <w:vMerge/>
          </w:tcPr>
          <w:p w14:paraId="3838AFC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71BD33B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2.Синдромы иммунного дефицита. Иммунный дефицит: </w:t>
            </w:r>
          </w:p>
          <w:p w14:paraId="027526E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понятие, этиология, классификация, методы диагностики. </w:t>
            </w:r>
          </w:p>
          <w:p w14:paraId="636253D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Синдром приобретенного иммунодефицита (СПИД). Общая</w:t>
            </w:r>
          </w:p>
          <w:p w14:paraId="4E375CD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характеристика, морфо - функциональные изменения. </w:t>
            </w:r>
          </w:p>
          <w:p w14:paraId="3CF166A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Клиническое значение.</w:t>
            </w:r>
          </w:p>
        </w:tc>
        <w:tc>
          <w:tcPr>
            <w:tcW w:w="1200" w:type="dxa"/>
          </w:tcPr>
          <w:p w14:paraId="13FB86C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36F75E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3C8B8830" w14:textId="77777777" w:rsidTr="004907FE">
        <w:tc>
          <w:tcPr>
            <w:tcW w:w="3696" w:type="dxa"/>
            <w:vMerge/>
          </w:tcPr>
          <w:p w14:paraId="6502DB8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9ABFE2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164184D8" w14:textId="77777777" w:rsidR="00E74F94" w:rsidRPr="007060D9" w:rsidRDefault="00E74F94" w:rsidP="00E74F94">
            <w:pPr>
              <w:numPr>
                <w:ilvl w:val="0"/>
                <w:numId w:val="4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на темы:</w:t>
            </w:r>
          </w:p>
          <w:p w14:paraId="6A921D2C" w14:textId="77777777" w:rsidR="00E74F94" w:rsidRPr="007060D9" w:rsidRDefault="00E74F94" w:rsidP="00037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-Аутоиммунные болезни</w:t>
            </w:r>
          </w:p>
        </w:tc>
        <w:tc>
          <w:tcPr>
            <w:tcW w:w="1200" w:type="dxa"/>
          </w:tcPr>
          <w:p w14:paraId="0275FE8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03B11BF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95C43F9" w14:textId="77777777" w:rsidTr="004907FE">
        <w:tc>
          <w:tcPr>
            <w:tcW w:w="3696" w:type="dxa"/>
          </w:tcPr>
          <w:p w14:paraId="4FF46AA6" w14:textId="77777777" w:rsidR="00E74F94" w:rsidRPr="00037D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 Патология терморегуляции.</w:t>
            </w:r>
          </w:p>
        </w:tc>
        <w:tc>
          <w:tcPr>
            <w:tcW w:w="8461" w:type="dxa"/>
          </w:tcPr>
          <w:p w14:paraId="6EAC4F53" w14:textId="77777777" w:rsidR="00E74F94" w:rsidRPr="00037D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6C0801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427BFB16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F94" w:rsidRPr="007060D9" w14:paraId="7C4BC90B" w14:textId="77777777" w:rsidTr="00183488">
        <w:trPr>
          <w:trHeight w:val="549"/>
        </w:trPr>
        <w:tc>
          <w:tcPr>
            <w:tcW w:w="3696" w:type="dxa"/>
            <w:vMerge w:val="restart"/>
          </w:tcPr>
          <w:p w14:paraId="53A87E2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Тема 8.1.  Гипертермия. Гипотермия.  Лихорадка. </w:t>
            </w:r>
          </w:p>
          <w:p w14:paraId="01FC57B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DCE2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99F99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8334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2F69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DADE9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9B0C1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2CC7F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1471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14C2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3EF8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9DD9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612B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A8C6C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9BE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C1F2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3937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56C87C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6FA1D7C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2EE0ACA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5E41D22F" w14:textId="77777777" w:rsidTr="004907FE">
        <w:tc>
          <w:tcPr>
            <w:tcW w:w="3696" w:type="dxa"/>
            <w:vMerge/>
          </w:tcPr>
          <w:p w14:paraId="026CB76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1FC52045" w14:textId="77777777" w:rsidR="00E74F94" w:rsidRPr="007060D9" w:rsidRDefault="00E74F94" w:rsidP="00E74F94">
            <w:pPr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1.Типовые формы нарушения терморегуляции. Гипертермия: виды, стадии и механизмы развития. Структурно- функциональные расстройства в организме. Тепловой удар. Приспособительные реакции организма при гипертермии.</w:t>
            </w:r>
          </w:p>
        </w:tc>
        <w:tc>
          <w:tcPr>
            <w:tcW w:w="1200" w:type="dxa"/>
          </w:tcPr>
          <w:p w14:paraId="6873CAD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D39676F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1ED4A116" w14:textId="77777777" w:rsidTr="004907FE">
        <w:tc>
          <w:tcPr>
            <w:tcW w:w="3696" w:type="dxa"/>
            <w:vMerge/>
          </w:tcPr>
          <w:p w14:paraId="1E292C25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C8F3D77" w14:textId="77777777" w:rsidR="00E74F94" w:rsidRPr="007060D9" w:rsidRDefault="00E74F94" w:rsidP="00E74F94">
            <w:pPr>
              <w:pStyle w:val="a3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>2.Гипотермия: виды, стадии и механизмы развития. Структурно- функциональные расстройства в организме. Приспособительные реакции при гипотермии.</w:t>
            </w:r>
          </w:p>
        </w:tc>
        <w:tc>
          <w:tcPr>
            <w:tcW w:w="1200" w:type="dxa"/>
          </w:tcPr>
          <w:p w14:paraId="0E35D6A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2785EAB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7ADE9F57" w14:textId="77777777" w:rsidTr="004907FE">
        <w:tc>
          <w:tcPr>
            <w:tcW w:w="3696" w:type="dxa"/>
            <w:vMerge/>
          </w:tcPr>
          <w:p w14:paraId="5E34901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188F762" w14:textId="77777777" w:rsidR="00E74F94" w:rsidRPr="007060D9" w:rsidRDefault="00E74F94" w:rsidP="00E74F94">
            <w:pPr>
              <w:pStyle w:val="a3"/>
              <w:ind w:left="108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>3.Лихорадка. Причины лихорадочных реакций; инфекционные и неинфекционные лихорадки. Пирогенные вещества. Стадии лихорадки. Формы лихорадки в зависимости от степени подъема температуры и типов температурных кривых. Структурно- функциональные изменения при лихорадке. Роль нервной, эндокринной и иммунной систем в развитии лихорадки. Отличие лихорадки от гипертермии. Клиническое значение лихорадки.</w:t>
            </w:r>
          </w:p>
        </w:tc>
        <w:tc>
          <w:tcPr>
            <w:tcW w:w="1200" w:type="dxa"/>
          </w:tcPr>
          <w:p w14:paraId="1E873E7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5737F1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0B8F1E5" w14:textId="77777777" w:rsidTr="00183488">
        <w:trPr>
          <w:trHeight w:val="686"/>
        </w:trPr>
        <w:tc>
          <w:tcPr>
            <w:tcW w:w="3696" w:type="dxa"/>
            <w:vMerge/>
          </w:tcPr>
          <w:p w14:paraId="4993C99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5A9586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Самостоятельная работа</w:t>
            </w:r>
          </w:p>
          <w:p w14:paraId="0CB2651B" w14:textId="77777777" w:rsidR="00E74F94" w:rsidRPr="007060D9" w:rsidRDefault="00E74F94" w:rsidP="00E74F94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медицинских терминов</w:t>
            </w:r>
          </w:p>
          <w:p w14:paraId="32DD7AED" w14:textId="77777777" w:rsidR="00E74F94" w:rsidRPr="007060D9" w:rsidRDefault="00E74F94" w:rsidP="00E74F94">
            <w:pPr>
              <w:numPr>
                <w:ilvl w:val="0"/>
                <w:numId w:val="3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Начертить температурный лист с видами лихорадки</w:t>
            </w:r>
          </w:p>
        </w:tc>
        <w:tc>
          <w:tcPr>
            <w:tcW w:w="1200" w:type="dxa"/>
          </w:tcPr>
          <w:p w14:paraId="75C19FD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201D57AB" w14:textId="77777777" w:rsidR="00E74F94" w:rsidRPr="007060D9" w:rsidRDefault="00E74F94" w:rsidP="001834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5CA11E6C" w14:textId="77777777" w:rsidTr="004907FE">
        <w:tc>
          <w:tcPr>
            <w:tcW w:w="3696" w:type="dxa"/>
          </w:tcPr>
          <w:p w14:paraId="7224AF90" w14:textId="77777777" w:rsidR="00E74F94" w:rsidRPr="00037D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Раздел  9. Общие реакции организма  на повреждение.</w:t>
            </w:r>
          </w:p>
        </w:tc>
        <w:tc>
          <w:tcPr>
            <w:tcW w:w="8461" w:type="dxa"/>
          </w:tcPr>
          <w:p w14:paraId="04700B32" w14:textId="77777777" w:rsidR="00E74F94" w:rsidRPr="00037DD9" w:rsidRDefault="00E74F94" w:rsidP="00E74F9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6A3595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5A968CB7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F94" w:rsidRPr="007060D9" w14:paraId="64B35BDB" w14:textId="77777777" w:rsidTr="004907FE">
        <w:tc>
          <w:tcPr>
            <w:tcW w:w="3696" w:type="dxa"/>
            <w:vMerge w:val="restart"/>
          </w:tcPr>
          <w:p w14:paraId="2C18FC3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 9.1. Стресс. Коллапс. Шок. Кома.</w:t>
            </w:r>
          </w:p>
        </w:tc>
        <w:tc>
          <w:tcPr>
            <w:tcW w:w="8461" w:type="dxa"/>
          </w:tcPr>
          <w:p w14:paraId="558F86F1" w14:textId="77777777" w:rsidR="00E74F94" w:rsidRPr="007060D9" w:rsidRDefault="00E74F94" w:rsidP="00E74F9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</w:tcPr>
          <w:p w14:paraId="7E38ACA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5F44927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1EF6630F" w14:textId="77777777" w:rsidTr="004907FE">
        <w:tc>
          <w:tcPr>
            <w:tcW w:w="3696" w:type="dxa"/>
            <w:vMerge/>
          </w:tcPr>
          <w:p w14:paraId="4FD7DA1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6D69606" w14:textId="77777777" w:rsidR="00E74F94" w:rsidRPr="007060D9" w:rsidRDefault="00E74F94" w:rsidP="00E74F94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0D9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278DA">
              <w:rPr>
                <w:rFonts w:ascii="Times New Roman" w:eastAsia="Times New Roman" w:hAnsi="Times New Roman"/>
                <w:sz w:val="24"/>
                <w:szCs w:val="24"/>
              </w:rPr>
              <w:t>Изучение стресса, коллапса, шока, комы.</w:t>
            </w:r>
          </w:p>
        </w:tc>
        <w:tc>
          <w:tcPr>
            <w:tcW w:w="1200" w:type="dxa"/>
          </w:tcPr>
          <w:p w14:paraId="11462CB7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4C2E155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74F94" w:rsidRPr="007060D9" w14:paraId="25F42978" w14:textId="77777777" w:rsidTr="00037DD9">
        <w:trPr>
          <w:trHeight w:val="1172"/>
        </w:trPr>
        <w:tc>
          <w:tcPr>
            <w:tcW w:w="3696" w:type="dxa"/>
            <w:vMerge/>
          </w:tcPr>
          <w:p w14:paraId="6D42FAD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D9E9D8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090EAC40" w14:textId="77777777" w:rsidR="00E74F94" w:rsidRPr="007060D9" w:rsidRDefault="00E74F94" w:rsidP="00E74F9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медицинских терминов</w:t>
            </w:r>
          </w:p>
          <w:p w14:paraId="12F2C30F" w14:textId="77777777" w:rsidR="00E74F94" w:rsidRPr="007060D9" w:rsidRDefault="00E74F94" w:rsidP="00E74F94">
            <w:pPr>
              <w:numPr>
                <w:ilvl w:val="0"/>
                <w:numId w:val="3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Подготовка доклада на тему:</w:t>
            </w:r>
          </w:p>
          <w:p w14:paraId="0631C595" w14:textId="77777777" w:rsidR="00E74F94" w:rsidRPr="007060D9" w:rsidRDefault="00E74F94" w:rsidP="00037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        -стресс как общий адаптационный синдром и его роль в патологии.</w:t>
            </w:r>
          </w:p>
        </w:tc>
        <w:tc>
          <w:tcPr>
            <w:tcW w:w="1200" w:type="dxa"/>
          </w:tcPr>
          <w:p w14:paraId="3E75A245" w14:textId="77777777" w:rsidR="00E74F94" w:rsidRPr="007060D9" w:rsidRDefault="00E74F94" w:rsidP="00E74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41DF134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713AA34" w14:textId="77777777" w:rsidTr="004907FE">
        <w:tc>
          <w:tcPr>
            <w:tcW w:w="3696" w:type="dxa"/>
          </w:tcPr>
          <w:p w14:paraId="22E7B8C9" w14:textId="77777777" w:rsidR="00E74F94" w:rsidRPr="00037D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10. Опухоли. </w:t>
            </w:r>
          </w:p>
        </w:tc>
        <w:tc>
          <w:tcPr>
            <w:tcW w:w="8461" w:type="dxa"/>
          </w:tcPr>
          <w:p w14:paraId="2EA8C8D8" w14:textId="77777777" w:rsidR="00E74F94" w:rsidRPr="00037DD9" w:rsidRDefault="00E74F94" w:rsidP="00E74F94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37DD9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14:paraId="1C2DC76F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8" w:type="dxa"/>
          </w:tcPr>
          <w:p w14:paraId="2348B34F" w14:textId="77777777" w:rsidR="00E74F94" w:rsidRPr="00037D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F94" w:rsidRPr="007060D9" w14:paraId="62AD6F73" w14:textId="77777777" w:rsidTr="004907FE">
        <w:trPr>
          <w:trHeight w:val="262"/>
        </w:trPr>
        <w:tc>
          <w:tcPr>
            <w:tcW w:w="3696" w:type="dxa"/>
            <w:vMerge w:val="restart"/>
          </w:tcPr>
          <w:p w14:paraId="087551D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 10.1. Опухоли, общие вопросы.</w:t>
            </w:r>
          </w:p>
          <w:p w14:paraId="17D0E9B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1DD34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AFECA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7B26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4793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B956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FDA3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2B67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DAD5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85FEDD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00" w:type="dxa"/>
          </w:tcPr>
          <w:p w14:paraId="53337DD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79704253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8A6DC42" w14:textId="77777777" w:rsidTr="004907FE">
        <w:tc>
          <w:tcPr>
            <w:tcW w:w="3696" w:type="dxa"/>
            <w:vMerge/>
          </w:tcPr>
          <w:p w14:paraId="32996E03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431E3DC2" w14:textId="77777777" w:rsidR="00E74F94" w:rsidRPr="007060D9" w:rsidRDefault="00E74F94" w:rsidP="00E74F9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Опухоли: определение, роль в патологии человека. Характеристика опухолевого процесса. Местное воздействие опухоли. Нарушение гомеостаза организма. Факторы риска опухолевого процесса. Предопухолевые (предраковые) состояния и изменения, их сущность и морфологическая характеристика.</w:t>
            </w:r>
          </w:p>
        </w:tc>
        <w:tc>
          <w:tcPr>
            <w:tcW w:w="1200" w:type="dxa"/>
          </w:tcPr>
          <w:p w14:paraId="7A341F0E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C98454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208625F2" w14:textId="77777777" w:rsidTr="004907FE">
        <w:tc>
          <w:tcPr>
            <w:tcW w:w="3696" w:type="dxa"/>
            <w:vMerge/>
          </w:tcPr>
          <w:p w14:paraId="745CA88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1BAAACC" w14:textId="77777777" w:rsidR="00E74F94" w:rsidRPr="007060D9" w:rsidRDefault="00E74F94" w:rsidP="00E74F9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Этиология и патогенез опухолей. Канцерогенные агенты (химический, радиационный, вирусный) и их взаимодействие с клетками. Основные свойства опухоли. Особенности строения, паренхима и строма опухоли. Морфогенез опухоли. Морфологический атипизм (анаплазия). Виды роста опухоли: экспансивный, инфильтрирующий и аппозиционный; экзофитный и эндофитный.</w:t>
            </w:r>
          </w:p>
        </w:tc>
        <w:tc>
          <w:tcPr>
            <w:tcW w:w="1200" w:type="dxa"/>
          </w:tcPr>
          <w:p w14:paraId="113726E9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0BDC611C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6CD002ED" w14:textId="77777777" w:rsidTr="004907FE">
        <w:trPr>
          <w:trHeight w:val="1129"/>
        </w:trPr>
        <w:tc>
          <w:tcPr>
            <w:tcW w:w="3696" w:type="dxa"/>
            <w:vMerge/>
          </w:tcPr>
          <w:p w14:paraId="556A864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  <w:tcBorders>
              <w:bottom w:val="single" w:sz="4" w:space="0" w:color="auto"/>
            </w:tcBorders>
          </w:tcPr>
          <w:p w14:paraId="72AE8265" w14:textId="77777777" w:rsidR="00E74F94" w:rsidRPr="007060D9" w:rsidRDefault="00E74F94" w:rsidP="00E74F94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Номенклатура и принципы классификации опухолей. Доброкачественные и злокачественный опухоли: разновидности и сравнительная характеристика. Метастазирование: виды и основные закономерности.</w:t>
            </w:r>
          </w:p>
        </w:tc>
        <w:tc>
          <w:tcPr>
            <w:tcW w:w="1200" w:type="dxa"/>
          </w:tcPr>
          <w:p w14:paraId="2BCD61C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C6676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37092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E2514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954032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7095A09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242504DA" w14:textId="77777777" w:rsidTr="00183488">
        <w:trPr>
          <w:trHeight w:val="833"/>
        </w:trPr>
        <w:tc>
          <w:tcPr>
            <w:tcW w:w="3696" w:type="dxa"/>
            <w:vMerge/>
          </w:tcPr>
          <w:p w14:paraId="030D4160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2E91BC58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27F345DA" w14:textId="77777777" w:rsidR="00E74F94" w:rsidRPr="007060D9" w:rsidRDefault="00E74F94" w:rsidP="00E74F94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Составление словаря медицинских терминов</w:t>
            </w:r>
          </w:p>
          <w:p w14:paraId="3ACB8A6C" w14:textId="77777777" w:rsidR="00E74F94" w:rsidRPr="00037DD9" w:rsidRDefault="00E74F94" w:rsidP="00037DD9">
            <w:pPr>
              <w:numPr>
                <w:ilvl w:val="0"/>
                <w:numId w:val="4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Составление кроссворда на тему: Опухоли.</w:t>
            </w:r>
          </w:p>
        </w:tc>
        <w:tc>
          <w:tcPr>
            <w:tcW w:w="1200" w:type="dxa"/>
          </w:tcPr>
          <w:p w14:paraId="2D8A1CFD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14:paraId="2686E1E4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4A259" w14:textId="77777777" w:rsidR="00E74F94" w:rsidRPr="007060D9" w:rsidRDefault="00E74F94" w:rsidP="00E74F94">
            <w:pPr>
              <w:tabs>
                <w:tab w:val="center" w:pos="871"/>
                <w:tab w:val="right" w:pos="174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E74F94" w:rsidRPr="007060D9" w14:paraId="4A856254" w14:textId="77777777" w:rsidTr="00183488">
        <w:trPr>
          <w:trHeight w:val="292"/>
        </w:trPr>
        <w:tc>
          <w:tcPr>
            <w:tcW w:w="3696" w:type="dxa"/>
            <w:vMerge w:val="restart"/>
          </w:tcPr>
          <w:p w14:paraId="3B37F4D7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Тема: 10.2.  Опухоли мезенхимальные и эпителиальные</w:t>
            </w:r>
          </w:p>
          <w:p w14:paraId="6CB8A72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29011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D957F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08AD0142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</w:t>
            </w:r>
          </w:p>
        </w:tc>
        <w:tc>
          <w:tcPr>
            <w:tcW w:w="1200" w:type="dxa"/>
          </w:tcPr>
          <w:p w14:paraId="7015FC7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58" w:type="dxa"/>
          </w:tcPr>
          <w:p w14:paraId="168369F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F94" w:rsidRPr="007060D9" w14:paraId="3666FA7E" w14:textId="77777777" w:rsidTr="00183488">
        <w:trPr>
          <w:trHeight w:val="272"/>
        </w:trPr>
        <w:tc>
          <w:tcPr>
            <w:tcW w:w="3696" w:type="dxa"/>
            <w:vMerge/>
          </w:tcPr>
          <w:p w14:paraId="7A1A076E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539BFBC6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78DA">
              <w:rPr>
                <w:rFonts w:ascii="Times New Roman" w:hAnsi="Times New Roman" w:cs="Times New Roman"/>
                <w:sz w:val="24"/>
                <w:szCs w:val="24"/>
              </w:rPr>
              <w:t>Изучение</w:t>
            </w:r>
            <w:r w:rsidR="00247D63">
              <w:rPr>
                <w:rFonts w:ascii="Times New Roman" w:hAnsi="Times New Roman" w:cs="Times New Roman"/>
                <w:sz w:val="24"/>
                <w:szCs w:val="24"/>
              </w:rPr>
              <w:t xml:space="preserve"> опухолей эпителиальных и мезенхимальных</w:t>
            </w: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0" w:type="dxa"/>
          </w:tcPr>
          <w:p w14:paraId="2216BBAA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D2A2F57" w14:textId="77777777" w:rsidR="00E74F94" w:rsidRPr="007060D9" w:rsidRDefault="00E74F94" w:rsidP="00037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74F94" w:rsidRPr="007060D9" w14:paraId="5070981E" w14:textId="77777777" w:rsidTr="00037DD9">
        <w:trPr>
          <w:trHeight w:val="1164"/>
        </w:trPr>
        <w:tc>
          <w:tcPr>
            <w:tcW w:w="3696" w:type="dxa"/>
            <w:vMerge/>
          </w:tcPr>
          <w:p w14:paraId="27A47E1B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6C868C7A" w14:textId="77777777" w:rsidR="00E74F94" w:rsidRPr="007060D9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14:paraId="00C806C8" w14:textId="77777777" w:rsidR="00E74F94" w:rsidRPr="007060D9" w:rsidRDefault="00E74F94" w:rsidP="00E74F94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1.  Подготовка реферата на тему: Рак и его особенности</w:t>
            </w:r>
          </w:p>
          <w:p w14:paraId="14B8CDD9" w14:textId="77777777" w:rsidR="00E74F94" w:rsidRPr="007060D9" w:rsidRDefault="00E74F94" w:rsidP="00E74F94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метастазирования; Взаимоотношение организма и</w:t>
            </w:r>
          </w:p>
          <w:p w14:paraId="10BDB13D" w14:textId="77777777" w:rsidR="00E74F94" w:rsidRPr="007060D9" w:rsidRDefault="00E74F94" w:rsidP="00037DD9">
            <w:pPr>
              <w:spacing w:after="0" w:line="240" w:lineRule="auto"/>
              <w:ind w:left="1440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 xml:space="preserve">    опухоли.</w:t>
            </w:r>
          </w:p>
        </w:tc>
        <w:tc>
          <w:tcPr>
            <w:tcW w:w="1200" w:type="dxa"/>
          </w:tcPr>
          <w:p w14:paraId="58452100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0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58" w:type="dxa"/>
          </w:tcPr>
          <w:p w14:paraId="6F0FE928" w14:textId="77777777" w:rsidR="00E74F94" w:rsidRPr="007060D9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DD9" w:rsidRPr="007060D9" w14:paraId="3DBF178E" w14:textId="77777777" w:rsidTr="00183488">
        <w:trPr>
          <w:trHeight w:val="256"/>
        </w:trPr>
        <w:tc>
          <w:tcPr>
            <w:tcW w:w="3696" w:type="dxa"/>
          </w:tcPr>
          <w:p w14:paraId="0A88A905" w14:textId="77777777" w:rsidR="00037DD9" w:rsidRPr="007060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1" w:type="dxa"/>
          </w:tcPr>
          <w:p w14:paraId="37C8CA6E" w14:textId="77777777" w:rsidR="00037DD9" w:rsidRPr="00037DD9" w:rsidRDefault="00037DD9" w:rsidP="00E74F9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00" w:type="dxa"/>
          </w:tcPr>
          <w:p w14:paraId="2D0ABED8" w14:textId="77777777" w:rsidR="00037DD9" w:rsidRPr="00037D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7DD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958" w:type="dxa"/>
          </w:tcPr>
          <w:p w14:paraId="104838FE" w14:textId="77777777" w:rsidR="00037DD9" w:rsidRPr="007060D9" w:rsidRDefault="00037DD9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F76DA9" w14:textId="77777777" w:rsidR="00E74F94" w:rsidRPr="007060D9" w:rsidRDefault="00E74F94" w:rsidP="00183488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D36ECBF" w14:textId="77777777" w:rsidR="00E74F94" w:rsidRPr="007060D9" w:rsidRDefault="00E74F94" w:rsidP="00E74F94">
      <w:pPr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</w:rPr>
        <w:sectPr w:rsidR="00E74F94" w:rsidRPr="007060D9" w:rsidSect="00560D26">
          <w:pgSz w:w="16838" w:h="11906" w:orient="landscape"/>
          <w:pgMar w:top="1701" w:right="1134" w:bottom="748" w:left="1134" w:header="709" w:footer="709" w:gutter="0"/>
          <w:cols w:space="708"/>
          <w:titlePg/>
          <w:docGrid w:linePitch="360"/>
        </w:sectPr>
      </w:pPr>
    </w:p>
    <w:p w14:paraId="7F253AFE" w14:textId="77777777" w:rsidR="002D53C9" w:rsidRPr="00116AB8" w:rsidRDefault="002D53C9" w:rsidP="001834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6AB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УЧЕБНОЙ ДИСЦИПЛИНЫ</w:t>
      </w:r>
    </w:p>
    <w:p w14:paraId="525519C9" w14:textId="77777777" w:rsidR="002D53C9" w:rsidRPr="00116AB8" w:rsidRDefault="002D53C9" w:rsidP="002D53C9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8"/>
          <w:szCs w:val="28"/>
        </w:rPr>
      </w:pPr>
    </w:p>
    <w:p w14:paraId="25CB0312" w14:textId="77777777" w:rsidR="002D53C9" w:rsidRPr="00183488" w:rsidRDefault="002D53C9" w:rsidP="001834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8419537" w14:textId="17F1B37C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ab/>
        <w:t>Реализация учебной дисциплины требует наличия учебного кабинета основ патологии.</w:t>
      </w:r>
    </w:p>
    <w:p w14:paraId="07064A5B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</w:t>
      </w:r>
    </w:p>
    <w:p w14:paraId="175F43C7" w14:textId="77777777" w:rsidR="002D53C9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Изобразительные пособия: комплект таблиц, микропр</w:t>
      </w:r>
      <w:r>
        <w:rPr>
          <w:rFonts w:ascii="Times New Roman" w:hAnsi="Times New Roman" w:cs="Times New Roman"/>
          <w:bCs/>
          <w:sz w:val="28"/>
          <w:szCs w:val="28"/>
        </w:rPr>
        <w:t>епаратов, макропрепаратов.</w:t>
      </w:r>
    </w:p>
    <w:p w14:paraId="3CB7DE0B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 Технические средства обучения: </w:t>
      </w:r>
    </w:p>
    <w:p w14:paraId="74CE2109" w14:textId="77777777" w:rsidR="002D53C9" w:rsidRPr="00925E78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Визуальные: микроскопы.</w:t>
      </w:r>
    </w:p>
    <w:p w14:paraId="22D65CB1" w14:textId="77777777" w:rsidR="002D53C9" w:rsidRPr="00925E78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Аудиовизуальные: компьютер.</w:t>
      </w:r>
    </w:p>
    <w:p w14:paraId="14AEC70C" w14:textId="77777777" w:rsidR="002D53C9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Информационный фонд: конт</w:t>
      </w:r>
      <w:r>
        <w:rPr>
          <w:rFonts w:ascii="Times New Roman" w:hAnsi="Times New Roman" w:cs="Times New Roman"/>
          <w:bCs/>
          <w:sz w:val="28"/>
          <w:szCs w:val="28"/>
        </w:rPr>
        <w:t>ролирующие программы, обучающие</w:t>
      </w:r>
    </w:p>
    <w:p w14:paraId="1016DB8C" w14:textId="308FCE7F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925E78">
        <w:rPr>
          <w:rFonts w:ascii="Times New Roman" w:hAnsi="Times New Roman" w:cs="Times New Roman"/>
          <w:bCs/>
          <w:sz w:val="28"/>
          <w:szCs w:val="28"/>
        </w:rPr>
        <w:t>программы, презентации.</w:t>
      </w:r>
    </w:p>
    <w:p w14:paraId="57F14893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Учебно-методическая документация: </w:t>
      </w:r>
    </w:p>
    <w:p w14:paraId="5E7A0A83" w14:textId="77777777" w:rsidR="002D53C9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Учебно-методические комплексы по разделам и темам дисциплины для </w:t>
      </w:r>
    </w:p>
    <w:p w14:paraId="0AF23F00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     занятий.</w:t>
      </w:r>
    </w:p>
    <w:p w14:paraId="0A679CB3" w14:textId="77777777" w:rsidR="002D53C9" w:rsidRPr="00925E78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Сборник тестовых заданий.</w:t>
      </w:r>
    </w:p>
    <w:p w14:paraId="43F32D42" w14:textId="77777777" w:rsidR="002D53C9" w:rsidRPr="00925E78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Сборник ситуационных задач. </w:t>
      </w:r>
    </w:p>
    <w:p w14:paraId="631C1996" w14:textId="77777777" w:rsidR="002D53C9" w:rsidRPr="00925E78" w:rsidRDefault="002D53C9" w:rsidP="002D53C9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Материалы для промежуточной аттестации студентов.</w:t>
      </w:r>
    </w:p>
    <w:p w14:paraId="480E7CD0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6ED711EC" w14:textId="77777777" w:rsidR="002D53C9" w:rsidRPr="00183488" w:rsidRDefault="002D53C9" w:rsidP="0018348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83488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r w:rsidR="00183488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Pr="00183488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4BD78D2F" w14:textId="77777777" w:rsidR="002D53C9" w:rsidRPr="0018348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83488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14:paraId="2750270E" w14:textId="77777777" w:rsidR="008457E1" w:rsidRDefault="00846CFC" w:rsidP="00845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1</w:t>
      </w:r>
      <w:r w:rsidR="008457E1" w:rsidRPr="00925E78">
        <w:rPr>
          <w:rFonts w:ascii="Times New Roman" w:hAnsi="Times New Roman" w:cs="Times New Roman"/>
          <w:bCs/>
          <w:sz w:val="28"/>
          <w:szCs w:val="28"/>
        </w:rPr>
        <w:t xml:space="preserve">.    </w:t>
      </w:r>
      <w:r w:rsidR="008457E1">
        <w:rPr>
          <w:rFonts w:ascii="Times New Roman" w:hAnsi="Times New Roman" w:cs="Times New Roman"/>
          <w:bCs/>
          <w:sz w:val="28"/>
          <w:szCs w:val="28"/>
        </w:rPr>
        <w:t xml:space="preserve">В.П. Митрофаненко, И.В. Алабин </w:t>
      </w:r>
      <w:r w:rsidR="008457E1" w:rsidRPr="00925E78">
        <w:rPr>
          <w:rFonts w:ascii="Times New Roman" w:hAnsi="Times New Roman" w:cs="Times New Roman"/>
          <w:bCs/>
          <w:sz w:val="28"/>
          <w:szCs w:val="28"/>
        </w:rPr>
        <w:t xml:space="preserve">Основы патологии. </w:t>
      </w:r>
      <w:r w:rsidR="008457E1">
        <w:rPr>
          <w:rFonts w:ascii="Times New Roman" w:hAnsi="Times New Roman" w:cs="Times New Roman"/>
          <w:bCs/>
          <w:sz w:val="28"/>
          <w:szCs w:val="28"/>
        </w:rPr>
        <w:t xml:space="preserve">М, «ГЭОТАР- </w:t>
      </w:r>
    </w:p>
    <w:p w14:paraId="48F71BE7" w14:textId="77777777" w:rsidR="008457E1" w:rsidRDefault="008457E1" w:rsidP="008457E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Медиа», 2019г.</w:t>
      </w:r>
    </w:p>
    <w:p w14:paraId="4AF64243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>Дополнительные источники:</w:t>
      </w:r>
    </w:p>
    <w:p w14:paraId="6458D9E8" w14:textId="77777777" w:rsidR="002D53C9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     1    А.А. Швырев. Анатомия и физиология человека с основами общей</w:t>
      </w:r>
    </w:p>
    <w:p w14:paraId="3FAC83C1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925E7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25E78">
        <w:rPr>
          <w:rFonts w:ascii="Times New Roman" w:hAnsi="Times New Roman" w:cs="Times New Roman"/>
          <w:bCs/>
          <w:sz w:val="28"/>
          <w:szCs w:val="28"/>
        </w:rPr>
        <w:t>патологии.  Ростов- на –Дону; «Феникс», 201</w:t>
      </w:r>
      <w:r w:rsidR="00116AB8">
        <w:rPr>
          <w:rFonts w:ascii="Times New Roman" w:hAnsi="Times New Roman" w:cs="Times New Roman"/>
          <w:bCs/>
          <w:sz w:val="28"/>
          <w:szCs w:val="28"/>
        </w:rPr>
        <w:t>8</w:t>
      </w:r>
      <w:r w:rsidRPr="00925E78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14:paraId="58476139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</w:rPr>
        <w:t xml:space="preserve">Интернет-ресурсы: </w:t>
      </w:r>
    </w:p>
    <w:p w14:paraId="4569A6F1" w14:textId="77777777" w:rsidR="002D53C9" w:rsidRPr="00925E78" w:rsidRDefault="002D53C9" w:rsidP="002D53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BooksMed</w:t>
      </w:r>
      <w:r w:rsidRPr="00925E78">
        <w:rPr>
          <w:rFonts w:ascii="Times New Roman" w:hAnsi="Times New Roman" w:cs="Times New Roman"/>
          <w:bCs/>
          <w:sz w:val="28"/>
          <w:szCs w:val="28"/>
        </w:rPr>
        <w:t>.</w:t>
      </w: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</w:p>
    <w:p w14:paraId="01364039" w14:textId="77777777" w:rsidR="002D53C9" w:rsidRPr="00925E78" w:rsidRDefault="002D53C9" w:rsidP="002D53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Formedic</w:t>
      </w:r>
      <w:r w:rsidRPr="00925E78">
        <w:rPr>
          <w:rFonts w:ascii="Times New Roman" w:hAnsi="Times New Roman" w:cs="Times New Roman"/>
          <w:bCs/>
          <w:sz w:val="28"/>
          <w:szCs w:val="28"/>
        </w:rPr>
        <w:t>.</w:t>
      </w: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</w:p>
    <w:p w14:paraId="194A87ED" w14:textId="77777777" w:rsidR="002D53C9" w:rsidRPr="00925E78" w:rsidRDefault="002D53C9" w:rsidP="002D53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Meduniver</w:t>
      </w:r>
      <w:r w:rsidRPr="00925E78">
        <w:rPr>
          <w:rFonts w:ascii="Times New Roman" w:hAnsi="Times New Roman" w:cs="Times New Roman"/>
          <w:bCs/>
          <w:sz w:val="28"/>
          <w:szCs w:val="28"/>
        </w:rPr>
        <w:t>.</w:t>
      </w: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</w:p>
    <w:p w14:paraId="5B4D51EF" w14:textId="77777777" w:rsidR="002D53C9" w:rsidRPr="00925E78" w:rsidRDefault="002D53C9" w:rsidP="002D53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Med.-edu.ru</w:t>
      </w:r>
    </w:p>
    <w:p w14:paraId="404D2410" w14:textId="77777777" w:rsidR="002D53C9" w:rsidRPr="00925E78" w:rsidRDefault="002D53C9" w:rsidP="002D53C9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t>Free-Book.ru</w:t>
      </w:r>
    </w:p>
    <w:p w14:paraId="6A6D6110" w14:textId="77777777" w:rsidR="002D53C9" w:rsidRPr="00925E78" w:rsidRDefault="002D53C9" w:rsidP="002D53C9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01318832" w14:textId="77777777" w:rsidR="002D53C9" w:rsidRPr="00925E78" w:rsidRDefault="002D53C9" w:rsidP="002D53C9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14:paraId="6442906C" w14:textId="77777777" w:rsidR="002D53C9" w:rsidRPr="00925E78" w:rsidRDefault="002D53C9" w:rsidP="002D53C9">
      <w:pPr>
        <w:spacing w:after="0" w:line="240" w:lineRule="auto"/>
        <w:ind w:left="426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925E78">
        <w:rPr>
          <w:rFonts w:ascii="Times New Roman" w:hAnsi="Times New Roman" w:cs="Times New Roman"/>
          <w:bCs/>
          <w:sz w:val="28"/>
          <w:szCs w:val="28"/>
          <w:lang w:val="en-US"/>
        </w:rPr>
        <w:br w:type="page"/>
      </w:r>
    </w:p>
    <w:p w14:paraId="68AB6A28" w14:textId="77777777" w:rsidR="00E74F94" w:rsidRPr="00116AB8" w:rsidRDefault="00E74F94" w:rsidP="00E74F9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6AB8">
        <w:rPr>
          <w:rFonts w:ascii="Times New Roman" w:hAnsi="Times New Roman" w:cs="Times New Roman"/>
          <w:b/>
          <w:sz w:val="28"/>
          <w:szCs w:val="28"/>
        </w:rPr>
        <w:lastRenderedPageBreak/>
        <w:t>4. КОНТРОЛЬ  И ОЦЕНКА РЕЗУЛЬТАТОВ ОСВОЕНИЯ УЧЕБНОЙ ДИСЦИПЛИНЫ</w:t>
      </w:r>
    </w:p>
    <w:p w14:paraId="13146D8E" w14:textId="77777777" w:rsidR="00E74F94" w:rsidRDefault="00E74F94" w:rsidP="00E74F9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D53C9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1BB9F14" w14:textId="77777777" w:rsidR="00183488" w:rsidRPr="002D53C9" w:rsidRDefault="00183488" w:rsidP="00E74F94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33"/>
        <w:gridCol w:w="4840"/>
      </w:tblGrid>
      <w:tr w:rsidR="00E74F94" w:rsidRPr="00183488" w14:paraId="6885ADB8" w14:textId="77777777" w:rsidTr="00E74F94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8879" w14:textId="77777777" w:rsidR="00E74F94" w:rsidRPr="00ED455E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обучения(освоенные умения, усвоенные знания)</w:t>
            </w: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B5D" w14:textId="77777777" w:rsidR="00E74F94" w:rsidRPr="00ED455E" w:rsidRDefault="00E74F94" w:rsidP="00E74F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45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метолы контроля и оценки результатов обучения</w:t>
            </w:r>
          </w:p>
        </w:tc>
      </w:tr>
      <w:tr w:rsidR="00E74F94" w:rsidRPr="00183488" w14:paraId="597C649F" w14:textId="77777777" w:rsidTr="00E74F94"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4B00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учебной дисциплины обучающийся должен уметь:</w:t>
            </w:r>
          </w:p>
          <w:p w14:paraId="4E583310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оценивать показатели организма с позиции «норма- патология»</w:t>
            </w:r>
          </w:p>
          <w:p w14:paraId="28ABD497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76E49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EC0A9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учебной дисциплины обучающийся должен знать:</w:t>
            </w:r>
          </w:p>
          <w:p w14:paraId="49D1DA93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B28AD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этиология, механизмы развития и диагностику патологических процессов в организмах и системах;</w:t>
            </w:r>
          </w:p>
          <w:p w14:paraId="31141E36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7BB48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роль структурно- функциональных изменений и формирований сдвигов лабораторных показатели;</w:t>
            </w:r>
          </w:p>
          <w:p w14:paraId="4E38A5CD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3D91FF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общие закономерности возникновения, развития и течение патологических процессов;</w:t>
            </w:r>
          </w:p>
          <w:p w14:paraId="4B16CC63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ABC968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сущность типовых патологических процессов на молекулярно- биологическом, клеточном, тканевом и системных уровнях;</w:t>
            </w:r>
          </w:p>
          <w:p w14:paraId="0D5A73A6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36B1D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- патогенетические основы неотложных состояний, их клинические проявления и основные принципы лабораторной диагностики;</w:t>
            </w:r>
          </w:p>
          <w:p w14:paraId="1E012023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A812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4E8DB5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F4A6C" w14:textId="77777777" w:rsidR="00E74F94" w:rsidRPr="00183488" w:rsidRDefault="00E74F94" w:rsidP="00E74F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Экспертная оценка выполненного практического задания. Деятельность студентов оценивается на всех этапах занятия и выводится итоговая оценка.</w:t>
            </w:r>
          </w:p>
          <w:p w14:paraId="02F6D9C5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0D0773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E3990D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736322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Устный опрос студентов.</w:t>
            </w:r>
          </w:p>
          <w:p w14:paraId="20AF0045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AA26B6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C178B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FFA0E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  <w:p w14:paraId="0268944D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DFDB5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CAB0EC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1FFA1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Фронтальный опрос.</w:t>
            </w:r>
          </w:p>
          <w:p w14:paraId="40E8AF84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239D0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0B8C1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Письменный контроль  знаний.</w:t>
            </w:r>
          </w:p>
          <w:p w14:paraId="0E0C95F0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0D927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77327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96BAC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контрольных работ по темам учебной дисциплины.</w:t>
            </w:r>
          </w:p>
          <w:p w14:paraId="7F746A6A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368E8" w14:textId="77777777" w:rsidR="00E74F94" w:rsidRPr="00183488" w:rsidRDefault="00E74F94" w:rsidP="00E74F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3488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14:paraId="142D0786" w14:textId="77777777" w:rsidR="00E74F94" w:rsidRDefault="00E74F94" w:rsidP="00E74F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E865867" w14:textId="77777777" w:rsidR="000E4D21" w:rsidRPr="000E4D21" w:rsidRDefault="000E4D21" w:rsidP="000E4D2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2FA2E27" w14:textId="77777777" w:rsidR="000E4D21" w:rsidRPr="000E4D21" w:rsidRDefault="000E4D21" w:rsidP="000E4D2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72C953A0" w14:textId="77777777" w:rsidR="00183488" w:rsidRDefault="0018348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br w:type="page"/>
      </w:r>
    </w:p>
    <w:p w14:paraId="309A0994" w14:textId="77777777" w:rsidR="000E4D21" w:rsidRDefault="000E4D21" w:rsidP="000E4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83488">
        <w:rPr>
          <w:rFonts w:ascii="Times New Roman" w:hAnsi="Times New Roman" w:cs="Times New Roman"/>
          <w:sz w:val="28"/>
          <w:szCs w:val="28"/>
          <w:lang w:eastAsia="ar-SA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14:paraId="206E2E56" w14:textId="77777777" w:rsidR="00183488" w:rsidRPr="00183488" w:rsidRDefault="00183488" w:rsidP="000E4D2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3901"/>
        <w:gridCol w:w="2443"/>
      </w:tblGrid>
      <w:tr w:rsidR="000E4D21" w:rsidRPr="000E4D21" w14:paraId="0EB31E4D" w14:textId="77777777" w:rsidTr="00FB70DF">
        <w:tc>
          <w:tcPr>
            <w:tcW w:w="3227" w:type="dxa"/>
          </w:tcPr>
          <w:p w14:paraId="3DF45C3B" w14:textId="77777777" w:rsidR="000E4D21" w:rsidRPr="00183488" w:rsidRDefault="000E4D21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4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</w:t>
            </w:r>
          </w:p>
          <w:p w14:paraId="628305BE" w14:textId="77777777" w:rsidR="000E4D21" w:rsidRPr="00183488" w:rsidRDefault="000E4D21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48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3901" w:type="dxa"/>
          </w:tcPr>
          <w:p w14:paraId="578040B5" w14:textId="77777777" w:rsidR="000E4D21" w:rsidRPr="00183488" w:rsidRDefault="000E4D21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443" w:type="dxa"/>
          </w:tcPr>
          <w:p w14:paraId="6E3F552A" w14:textId="77777777" w:rsidR="000E4D21" w:rsidRPr="00183488" w:rsidRDefault="000E4D21" w:rsidP="001834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8348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0E4D21" w:rsidRPr="000E4D21" w14:paraId="3318B4B3" w14:textId="77777777" w:rsidTr="00FB70DF">
        <w:trPr>
          <w:trHeight w:val="637"/>
        </w:trPr>
        <w:tc>
          <w:tcPr>
            <w:tcW w:w="3227" w:type="dxa"/>
          </w:tcPr>
          <w:p w14:paraId="089E3523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1.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3901" w:type="dxa"/>
          </w:tcPr>
          <w:p w14:paraId="386925EE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 Демонстрация интереса к выбранной профессии.</w:t>
            </w:r>
          </w:p>
        </w:tc>
        <w:tc>
          <w:tcPr>
            <w:tcW w:w="2443" w:type="dxa"/>
          </w:tcPr>
          <w:p w14:paraId="34E0E75D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0E4D21" w:rsidRPr="000E4D21" w14:paraId="7D070707" w14:textId="77777777" w:rsidTr="00FB70DF">
        <w:trPr>
          <w:trHeight w:val="637"/>
        </w:trPr>
        <w:tc>
          <w:tcPr>
            <w:tcW w:w="3227" w:type="dxa"/>
          </w:tcPr>
          <w:p w14:paraId="55D90FAB" w14:textId="77777777" w:rsidR="000E4D21" w:rsidRPr="000E4D21" w:rsidRDefault="000E4D21" w:rsidP="000E4D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ОК 4. 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14:paraId="033AE865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</w:tcPr>
          <w:p w14:paraId="05F212EF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443" w:type="dxa"/>
          </w:tcPr>
          <w:p w14:paraId="32CCFCB2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0E4D21" w:rsidRPr="000E4D21" w14:paraId="64C43D9B" w14:textId="77777777" w:rsidTr="00FB70DF">
        <w:trPr>
          <w:trHeight w:val="637"/>
        </w:trPr>
        <w:tc>
          <w:tcPr>
            <w:tcW w:w="3227" w:type="dxa"/>
          </w:tcPr>
          <w:p w14:paraId="11A5885A" w14:textId="77777777" w:rsidR="000E4D21" w:rsidRPr="000E4D21" w:rsidRDefault="000E4D21" w:rsidP="000E4D2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 14. 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3901" w:type="dxa"/>
          </w:tcPr>
          <w:p w14:paraId="166C96AD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Ведение здорового образа жизни, проявление интереса к физической культуре и спорту.</w:t>
            </w:r>
          </w:p>
        </w:tc>
        <w:tc>
          <w:tcPr>
            <w:tcW w:w="2443" w:type="dxa"/>
          </w:tcPr>
          <w:p w14:paraId="5EDD243E" w14:textId="77777777" w:rsidR="000E4D21" w:rsidRPr="000E4D21" w:rsidRDefault="000E4D21" w:rsidP="000E4D2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Экспертное наблюдение и оценка на занятиях.</w:t>
            </w:r>
          </w:p>
        </w:tc>
      </w:tr>
      <w:tr w:rsidR="000E4D21" w:rsidRPr="000E4D21" w14:paraId="4536C8BA" w14:textId="77777777" w:rsidTr="00FB70DF">
        <w:tblPrEx>
          <w:tblLook w:val="04A0" w:firstRow="1" w:lastRow="0" w:firstColumn="1" w:lastColumn="0" w:noHBand="0" w:noVBand="1"/>
        </w:tblPrEx>
        <w:trPr>
          <w:trHeight w:val="2956"/>
        </w:trPr>
        <w:tc>
          <w:tcPr>
            <w:tcW w:w="3227" w:type="dxa"/>
          </w:tcPr>
          <w:p w14:paraId="577C5067" w14:textId="38F9218C" w:rsidR="000E4D21" w:rsidRPr="000E4D21" w:rsidRDefault="00FB70DF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B70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ПК.1.2.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B70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Проводить лабораторные общеклинические исследования биологических материалов; участвовать в контроле качества</w:t>
            </w:r>
          </w:p>
        </w:tc>
        <w:tc>
          <w:tcPr>
            <w:tcW w:w="3901" w:type="dxa"/>
          </w:tcPr>
          <w:p w14:paraId="57256B3D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Рациональное расположение документации, оборудования на рабочем месте.</w:t>
            </w:r>
          </w:p>
          <w:p w14:paraId="518FEB9C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Полнота и правильность оснащения рабочего места (оборудования, реактивов, приборов). </w:t>
            </w:r>
          </w:p>
          <w:p w14:paraId="194EA175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Соблюдение правил техники безопасности и санитарно-эпидемического режима при работе в лаборатории.</w:t>
            </w:r>
          </w:p>
          <w:p w14:paraId="7894BA8D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Демонстрация навыков оформления соответствующей документации.</w:t>
            </w:r>
          </w:p>
        </w:tc>
        <w:tc>
          <w:tcPr>
            <w:tcW w:w="2443" w:type="dxa"/>
          </w:tcPr>
          <w:p w14:paraId="7CC5A423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0E4D21" w:rsidRPr="000E4D21" w14:paraId="26101E91" w14:textId="77777777" w:rsidTr="00FB70DF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3227" w:type="dxa"/>
          </w:tcPr>
          <w:p w14:paraId="61BF64B4" w14:textId="5D3AEF3F" w:rsidR="000E4D21" w:rsidRPr="000E4D21" w:rsidRDefault="00FB70DF" w:rsidP="00FB70DF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</w:t>
            </w:r>
            <w:r w:rsidR="00116AB8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2.3.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водить общий анализ крови и дополнительные гематологические исследования</w:t>
            </w:r>
            <w:r w:rsidR="008E6667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; участвовать в контроле качества.</w:t>
            </w:r>
          </w:p>
        </w:tc>
        <w:tc>
          <w:tcPr>
            <w:tcW w:w="3901" w:type="dxa"/>
          </w:tcPr>
          <w:p w14:paraId="06874521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Соблюдение правил, методов подготовки клинического материала к исследованиям.</w:t>
            </w:r>
          </w:p>
          <w:p w14:paraId="0E73C082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Соблюдение правил техники безопасности и санитарно-эпидемического режима при работе в лаборатории.</w:t>
            </w:r>
          </w:p>
          <w:p w14:paraId="09ACF394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Демонстрация знаний по подготовке пациента к </w:t>
            </w: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лабораторным исследованиям.</w:t>
            </w:r>
          </w:p>
          <w:p w14:paraId="4B0918A8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 Обоснование выбора вида и объёма лабораторных и инструментальных методов исследования при проведении лабораторных исследований.</w:t>
            </w:r>
          </w:p>
          <w:p w14:paraId="3703BF19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-Последовательность действий при проведении лабораторных исследований.</w:t>
            </w:r>
          </w:p>
          <w:p w14:paraId="25C6E24C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-Демонстрация знаний клинико-диагностического значения исследований крови, мочи и т.д.</w:t>
            </w:r>
          </w:p>
        </w:tc>
        <w:tc>
          <w:tcPr>
            <w:tcW w:w="2443" w:type="dxa"/>
          </w:tcPr>
          <w:p w14:paraId="59E44AA2" w14:textId="689C6693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Формализованное наблюдение за процессом выполненной деятельности.</w:t>
            </w:r>
          </w:p>
        </w:tc>
      </w:tr>
      <w:tr w:rsidR="000E4D21" w:rsidRPr="000E4D21" w14:paraId="0CD4AD79" w14:textId="77777777" w:rsidTr="00FB70DF">
        <w:tblPrEx>
          <w:tblLook w:val="04A0" w:firstRow="1" w:lastRow="0" w:firstColumn="1" w:lastColumn="0" w:noHBand="0" w:noVBand="1"/>
        </w:tblPrEx>
        <w:trPr>
          <w:trHeight w:val="1702"/>
        </w:trPr>
        <w:tc>
          <w:tcPr>
            <w:tcW w:w="3227" w:type="dxa"/>
          </w:tcPr>
          <w:p w14:paraId="537161DD" w14:textId="4888D3A5" w:rsidR="000E4D21" w:rsidRPr="000E4D21" w:rsidRDefault="008E6667" w:rsidP="008E666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ПК.3.2.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Проводить лабораторные биохимические исследования биологических материалов; участвовать в контроле качества. </w:t>
            </w:r>
          </w:p>
        </w:tc>
        <w:tc>
          <w:tcPr>
            <w:tcW w:w="3901" w:type="dxa"/>
          </w:tcPr>
          <w:p w14:paraId="3FC4362C" w14:textId="77777777" w:rsidR="000E4D21" w:rsidRPr="000E4D21" w:rsidRDefault="000E4D21" w:rsidP="000E4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Демонстрация знаний по проведению контроля качества высокотехнологичных клинических лабораторных исследований.</w:t>
            </w:r>
          </w:p>
        </w:tc>
        <w:tc>
          <w:tcPr>
            <w:tcW w:w="2443" w:type="dxa"/>
          </w:tcPr>
          <w:p w14:paraId="655F1C7C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0E4D21" w:rsidRPr="000E4D21" w14:paraId="6C48DDF4" w14:textId="77777777" w:rsidTr="00FB70DF">
        <w:tblPrEx>
          <w:tblLook w:val="04A0" w:firstRow="1" w:lastRow="0" w:firstColumn="1" w:lastColumn="0" w:noHBand="0" w:noVBand="1"/>
        </w:tblPrEx>
        <w:trPr>
          <w:trHeight w:val="1683"/>
        </w:trPr>
        <w:tc>
          <w:tcPr>
            <w:tcW w:w="3227" w:type="dxa"/>
          </w:tcPr>
          <w:p w14:paraId="560FA810" w14:textId="442C4E56" w:rsidR="000E4D21" w:rsidRPr="000E4D21" w:rsidRDefault="008E6667" w:rsidP="008E666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ПК.4.2.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Проводить микробиологические и иммунологические исследования биологических материалов, проб объектов внешней среды и пищевых продуктов; участвовать в контроле качества.</w:t>
            </w:r>
          </w:p>
        </w:tc>
        <w:tc>
          <w:tcPr>
            <w:tcW w:w="3901" w:type="dxa"/>
          </w:tcPr>
          <w:p w14:paraId="31AF54FD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Демонстрация знаний по дифференциации результатов проведенных исследований с позиции </w:t>
            </w:r>
          </w:p>
          <w:p w14:paraId="2E5C4C52" w14:textId="77777777" w:rsidR="000E4D21" w:rsidRPr="000E4D21" w:rsidRDefault="000E4D21" w:rsidP="000E4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«норма-патология».</w:t>
            </w:r>
          </w:p>
        </w:tc>
        <w:tc>
          <w:tcPr>
            <w:tcW w:w="2443" w:type="dxa"/>
          </w:tcPr>
          <w:p w14:paraId="25E8BA89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0E4D21" w:rsidRPr="000E4D21" w14:paraId="27AED4AB" w14:textId="77777777" w:rsidTr="00FB70DF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3227" w:type="dxa"/>
          </w:tcPr>
          <w:p w14:paraId="4277BEB8" w14:textId="72C61A92" w:rsidR="000E4D21" w:rsidRPr="000E4D21" w:rsidRDefault="008E6667" w:rsidP="008E666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ПК.5.2.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Готовить препараты для лабораторных гистологических исследований биологических материалов и оценивать их качество.</w:t>
            </w:r>
          </w:p>
        </w:tc>
        <w:tc>
          <w:tcPr>
            <w:tcW w:w="3901" w:type="dxa"/>
          </w:tcPr>
          <w:p w14:paraId="06DC7409" w14:textId="77777777" w:rsidR="000E4D21" w:rsidRPr="000E4D21" w:rsidRDefault="000E4D21" w:rsidP="000E4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4D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 Демонстрация навыков оформления документации по результатам лабораторных исследований.</w:t>
            </w:r>
          </w:p>
          <w:p w14:paraId="525C32EB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Соблюдение правил выписки и регистрации готовых анализов.                                                </w:t>
            </w:r>
          </w:p>
        </w:tc>
        <w:tc>
          <w:tcPr>
            <w:tcW w:w="2443" w:type="dxa"/>
          </w:tcPr>
          <w:p w14:paraId="361A3D4F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  <w:tr w:rsidR="000E4D21" w:rsidRPr="000E4D21" w14:paraId="05D1B4D9" w14:textId="77777777" w:rsidTr="00FB70DF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3227" w:type="dxa"/>
          </w:tcPr>
          <w:p w14:paraId="79217D35" w14:textId="34F6515F" w:rsidR="000E4D21" w:rsidRPr="000E4D21" w:rsidRDefault="008E6667" w:rsidP="008E6667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ПК.6.2.</w:t>
            </w:r>
            <w:r w:rsidR="00ED455E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Проводить отбор проб объектов внешней среды и продуктов питания.</w:t>
            </w:r>
          </w:p>
        </w:tc>
        <w:tc>
          <w:tcPr>
            <w:tcW w:w="3901" w:type="dxa"/>
          </w:tcPr>
          <w:p w14:paraId="14CD5956" w14:textId="77777777" w:rsidR="000E4D21" w:rsidRPr="000E4D21" w:rsidRDefault="000E4D21" w:rsidP="000E4D2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- Демонстрация знаний по дифференциации результатов проведенных исследований с позиции </w:t>
            </w:r>
          </w:p>
          <w:p w14:paraId="24E8EE1E" w14:textId="77777777" w:rsidR="000E4D21" w:rsidRPr="000E4D21" w:rsidRDefault="000E4D21" w:rsidP="000E4D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43" w:type="dxa"/>
          </w:tcPr>
          <w:p w14:paraId="1703BF61" w14:textId="77777777" w:rsidR="000E4D21" w:rsidRPr="000E4D21" w:rsidRDefault="000E4D21" w:rsidP="000E4D21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E4D21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Формализованное наблюдение за процессом выполненной деятельности.</w:t>
            </w:r>
          </w:p>
        </w:tc>
      </w:tr>
    </w:tbl>
    <w:p w14:paraId="59139CAE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606EB3B9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11F1AB5C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F479227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7BEE909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1FEFCAC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5E303CCE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7B99A172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4FD380DC" w14:textId="77777777" w:rsidR="000E4D21" w:rsidRPr="000E4D21" w:rsidRDefault="000E4D21" w:rsidP="000E4D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14:paraId="000347E0" w14:textId="77777777" w:rsidR="00E74F94" w:rsidRDefault="00E74F94" w:rsidP="00E74F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8E90896" w14:textId="77777777" w:rsidR="00E74F94" w:rsidRDefault="00E74F94" w:rsidP="00E74F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3EFB1C6A" w14:textId="77777777" w:rsidR="00E74F94" w:rsidRDefault="00E74F94" w:rsidP="00E74F94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427DDF78" w14:textId="77777777" w:rsidR="00E74F94" w:rsidRDefault="00E74F94" w:rsidP="00106A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74F94" w:rsidSect="00241A5D">
      <w:pgSz w:w="11906" w:h="16838"/>
      <w:pgMar w:top="1134" w:right="74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9472C" w14:textId="77777777" w:rsidR="00360E3D" w:rsidRDefault="00360E3D" w:rsidP="005B6ED7">
      <w:pPr>
        <w:spacing w:after="0" w:line="240" w:lineRule="auto"/>
      </w:pPr>
      <w:r>
        <w:separator/>
      </w:r>
    </w:p>
  </w:endnote>
  <w:endnote w:type="continuationSeparator" w:id="0">
    <w:p w14:paraId="7E433717" w14:textId="77777777" w:rsidR="00360E3D" w:rsidRDefault="00360E3D" w:rsidP="005B6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5ACDA" w14:textId="77777777" w:rsidR="00183488" w:rsidRDefault="00183488" w:rsidP="001B480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64F259" w14:textId="77777777" w:rsidR="00183488" w:rsidRDefault="00183488" w:rsidP="00560D2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3EF5F" w14:textId="77777777" w:rsidR="00183488" w:rsidRDefault="00183488" w:rsidP="001B480F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B2023">
      <w:rPr>
        <w:rStyle w:val="a9"/>
        <w:noProof/>
      </w:rPr>
      <w:t>2</w:t>
    </w:r>
    <w:r>
      <w:rPr>
        <w:rStyle w:val="a9"/>
      </w:rPr>
      <w:fldChar w:fldCharType="end"/>
    </w:r>
  </w:p>
  <w:p w14:paraId="75F2E108" w14:textId="77777777" w:rsidR="00183488" w:rsidRDefault="00183488" w:rsidP="00560D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1B3AB" w14:textId="77777777" w:rsidR="00360E3D" w:rsidRDefault="00360E3D" w:rsidP="005B6ED7">
      <w:pPr>
        <w:spacing w:after="0" w:line="240" w:lineRule="auto"/>
      </w:pPr>
      <w:r>
        <w:separator/>
      </w:r>
    </w:p>
  </w:footnote>
  <w:footnote w:type="continuationSeparator" w:id="0">
    <w:p w14:paraId="570961E7" w14:textId="77777777" w:rsidR="00360E3D" w:rsidRDefault="00360E3D" w:rsidP="005B6E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7A125C"/>
    <w:multiLevelType w:val="hybridMultilevel"/>
    <w:tmpl w:val="C48E2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203EFE"/>
    <w:multiLevelType w:val="hybridMultilevel"/>
    <w:tmpl w:val="03AC6078"/>
    <w:lvl w:ilvl="0" w:tplc="AEDE2D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05B04EC4"/>
    <w:multiLevelType w:val="hybridMultilevel"/>
    <w:tmpl w:val="77322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024DD"/>
    <w:multiLevelType w:val="hybridMultilevel"/>
    <w:tmpl w:val="30B27AE0"/>
    <w:lvl w:ilvl="0" w:tplc="62828F0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 w15:restartNumberingAfterBreak="0">
    <w:nsid w:val="06D540FB"/>
    <w:multiLevelType w:val="hybridMultilevel"/>
    <w:tmpl w:val="4B4C049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881A93"/>
    <w:multiLevelType w:val="hybridMultilevel"/>
    <w:tmpl w:val="0E96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91163"/>
    <w:multiLevelType w:val="multilevel"/>
    <w:tmpl w:val="7E9A503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46" w:hanging="72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  <w:b/>
        <w:bCs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Times New Roman" w:hint="default"/>
        <w:b/>
        <w:bCs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  <w:b/>
        <w:bCs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Times New Roman" w:hint="default"/>
        <w:b/>
        <w:bCs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Times New Roman" w:hint="default"/>
        <w:b/>
        <w:bCs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Times New Roman" w:hint="default"/>
        <w:b/>
        <w:bCs/>
      </w:rPr>
    </w:lvl>
  </w:abstractNum>
  <w:abstractNum w:abstractNumId="8" w15:restartNumberingAfterBreak="0">
    <w:nsid w:val="14CC17FB"/>
    <w:multiLevelType w:val="hybridMultilevel"/>
    <w:tmpl w:val="7DD24EC4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53261E"/>
    <w:multiLevelType w:val="hybridMultilevel"/>
    <w:tmpl w:val="E7CE4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E74755"/>
    <w:multiLevelType w:val="hybridMultilevel"/>
    <w:tmpl w:val="3684E1E0"/>
    <w:lvl w:ilvl="0" w:tplc="D4042D6E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1" w15:restartNumberingAfterBreak="0">
    <w:nsid w:val="1B8562E5"/>
    <w:multiLevelType w:val="hybridMultilevel"/>
    <w:tmpl w:val="5F608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C73E00"/>
    <w:multiLevelType w:val="hybridMultilevel"/>
    <w:tmpl w:val="823EFB0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11338A"/>
    <w:multiLevelType w:val="hybridMultilevel"/>
    <w:tmpl w:val="0654FDE0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9630A"/>
    <w:multiLevelType w:val="hybridMultilevel"/>
    <w:tmpl w:val="14A67736"/>
    <w:lvl w:ilvl="0" w:tplc="5A0AC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3B632E1"/>
    <w:multiLevelType w:val="hybridMultilevel"/>
    <w:tmpl w:val="57B8C4EA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84D51"/>
    <w:multiLevelType w:val="hybridMultilevel"/>
    <w:tmpl w:val="EC0C3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F40B7"/>
    <w:multiLevelType w:val="hybridMultilevel"/>
    <w:tmpl w:val="A2C00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51AE"/>
    <w:multiLevelType w:val="hybridMultilevel"/>
    <w:tmpl w:val="76F06460"/>
    <w:lvl w:ilvl="0" w:tplc="384635BA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E66034"/>
    <w:multiLevelType w:val="hybridMultilevel"/>
    <w:tmpl w:val="DF8C8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07156"/>
    <w:multiLevelType w:val="hybridMultilevel"/>
    <w:tmpl w:val="6004D0A4"/>
    <w:lvl w:ilvl="0" w:tplc="CE7ACA34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043302"/>
    <w:multiLevelType w:val="hybridMultilevel"/>
    <w:tmpl w:val="AEBE2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6D01C1"/>
    <w:multiLevelType w:val="hybridMultilevel"/>
    <w:tmpl w:val="5D446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7768AC"/>
    <w:multiLevelType w:val="hybridMultilevel"/>
    <w:tmpl w:val="A808B402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4782C"/>
    <w:multiLevelType w:val="hybridMultilevel"/>
    <w:tmpl w:val="ACA48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6A22CA"/>
    <w:multiLevelType w:val="hybridMultilevel"/>
    <w:tmpl w:val="F78C7644"/>
    <w:lvl w:ilvl="0" w:tplc="9B7EAA3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6" w15:restartNumberingAfterBreak="0">
    <w:nsid w:val="3BE73EBD"/>
    <w:multiLevelType w:val="hybridMultilevel"/>
    <w:tmpl w:val="D688A84A"/>
    <w:lvl w:ilvl="0" w:tplc="A32686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E7C58B9"/>
    <w:multiLevelType w:val="hybridMultilevel"/>
    <w:tmpl w:val="055272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EFB5598"/>
    <w:multiLevelType w:val="hybridMultilevel"/>
    <w:tmpl w:val="B1B852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CC4730"/>
    <w:multiLevelType w:val="hybridMultilevel"/>
    <w:tmpl w:val="185E11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80104E7"/>
    <w:multiLevelType w:val="hybridMultilevel"/>
    <w:tmpl w:val="D8C8F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1E59F0"/>
    <w:multiLevelType w:val="hybridMultilevel"/>
    <w:tmpl w:val="C0CE4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320B2A"/>
    <w:multiLevelType w:val="hybridMultilevel"/>
    <w:tmpl w:val="BFDA9E3E"/>
    <w:lvl w:ilvl="0" w:tplc="1D8CE962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5F9701C"/>
    <w:multiLevelType w:val="hybridMultilevel"/>
    <w:tmpl w:val="F6805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544475"/>
    <w:multiLevelType w:val="hybridMultilevel"/>
    <w:tmpl w:val="79B0E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847122"/>
    <w:multiLevelType w:val="hybridMultilevel"/>
    <w:tmpl w:val="683A06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980E40"/>
    <w:multiLevelType w:val="hybridMultilevel"/>
    <w:tmpl w:val="A728566A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C81504"/>
    <w:multiLevelType w:val="hybridMultilevel"/>
    <w:tmpl w:val="7E087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D20DA7"/>
    <w:multiLevelType w:val="hybridMultilevel"/>
    <w:tmpl w:val="C57CB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2CB3"/>
    <w:multiLevelType w:val="hybridMultilevel"/>
    <w:tmpl w:val="3140BA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095F39"/>
    <w:multiLevelType w:val="hybridMultilevel"/>
    <w:tmpl w:val="B6705B78"/>
    <w:lvl w:ilvl="0" w:tplc="6C36B6CE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0B3685"/>
    <w:multiLevelType w:val="hybridMultilevel"/>
    <w:tmpl w:val="1A429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B67B0"/>
    <w:multiLevelType w:val="hybridMultilevel"/>
    <w:tmpl w:val="4A947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B96277"/>
    <w:multiLevelType w:val="hybridMultilevel"/>
    <w:tmpl w:val="5CA0D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19A6D4F"/>
    <w:multiLevelType w:val="hybridMultilevel"/>
    <w:tmpl w:val="122A47AC"/>
    <w:lvl w:ilvl="0" w:tplc="31F87C0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4557F2"/>
    <w:multiLevelType w:val="hybridMultilevel"/>
    <w:tmpl w:val="39666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B17DCB"/>
    <w:multiLevelType w:val="hybridMultilevel"/>
    <w:tmpl w:val="DE005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B50358"/>
    <w:multiLevelType w:val="hybridMultilevel"/>
    <w:tmpl w:val="F536A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55E7AF8"/>
    <w:multiLevelType w:val="hybridMultilevel"/>
    <w:tmpl w:val="A45AA61C"/>
    <w:lvl w:ilvl="0" w:tplc="9E78D644">
      <w:start w:val="1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6817449"/>
    <w:multiLevelType w:val="hybridMultilevel"/>
    <w:tmpl w:val="DBA4B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7234AF3"/>
    <w:multiLevelType w:val="hybridMultilevel"/>
    <w:tmpl w:val="2EE2E094"/>
    <w:lvl w:ilvl="0" w:tplc="FA2640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8CB4706"/>
    <w:multiLevelType w:val="hybridMultilevel"/>
    <w:tmpl w:val="133AE2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95B5C49"/>
    <w:multiLevelType w:val="hybridMultilevel"/>
    <w:tmpl w:val="57721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E40261"/>
    <w:multiLevelType w:val="hybridMultilevel"/>
    <w:tmpl w:val="582A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FD97328"/>
    <w:multiLevelType w:val="hybridMultilevel"/>
    <w:tmpl w:val="F67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4921913">
    <w:abstractNumId w:val="29"/>
  </w:num>
  <w:num w:numId="2" w16cid:durableId="1347562888">
    <w:abstractNumId w:val="7"/>
  </w:num>
  <w:num w:numId="3" w16cid:durableId="539588686">
    <w:abstractNumId w:val="15"/>
  </w:num>
  <w:num w:numId="4" w16cid:durableId="1194929189">
    <w:abstractNumId w:val="47"/>
  </w:num>
  <w:num w:numId="5" w16cid:durableId="1344820754">
    <w:abstractNumId w:val="23"/>
  </w:num>
  <w:num w:numId="6" w16cid:durableId="238951752">
    <w:abstractNumId w:val="12"/>
  </w:num>
  <w:num w:numId="7" w16cid:durableId="1100219272">
    <w:abstractNumId w:val="36"/>
  </w:num>
  <w:num w:numId="8" w16cid:durableId="671954905">
    <w:abstractNumId w:val="1"/>
  </w:num>
  <w:num w:numId="9" w16cid:durableId="1484278933">
    <w:abstractNumId w:val="43"/>
  </w:num>
  <w:num w:numId="10" w16cid:durableId="656960204">
    <w:abstractNumId w:val="27"/>
  </w:num>
  <w:num w:numId="11" w16cid:durableId="306012637">
    <w:abstractNumId w:val="9"/>
  </w:num>
  <w:num w:numId="12" w16cid:durableId="1112363717">
    <w:abstractNumId w:val="13"/>
  </w:num>
  <w:num w:numId="13" w16cid:durableId="720206246">
    <w:abstractNumId w:val="49"/>
  </w:num>
  <w:num w:numId="14" w16cid:durableId="345638783">
    <w:abstractNumId w:val="5"/>
  </w:num>
  <w:num w:numId="15" w16cid:durableId="1836384496">
    <w:abstractNumId w:val="40"/>
  </w:num>
  <w:num w:numId="16" w16cid:durableId="1177499511">
    <w:abstractNumId w:val="8"/>
  </w:num>
  <w:num w:numId="17" w16cid:durableId="864246069">
    <w:abstractNumId w:val="28"/>
  </w:num>
  <w:num w:numId="18" w16cid:durableId="1359086584">
    <w:abstractNumId w:val="11"/>
  </w:num>
  <w:num w:numId="19" w16cid:durableId="435517559">
    <w:abstractNumId w:val="45"/>
  </w:num>
  <w:num w:numId="20" w16cid:durableId="1348872468">
    <w:abstractNumId w:val="24"/>
  </w:num>
  <w:num w:numId="21" w16cid:durableId="1466773019">
    <w:abstractNumId w:val="39"/>
  </w:num>
  <w:num w:numId="22" w16cid:durableId="1716269561">
    <w:abstractNumId w:val="33"/>
  </w:num>
  <w:num w:numId="23" w16cid:durableId="1679428794">
    <w:abstractNumId w:val="22"/>
  </w:num>
  <w:num w:numId="24" w16cid:durableId="948008381">
    <w:abstractNumId w:val="18"/>
  </w:num>
  <w:num w:numId="25" w16cid:durableId="1606687864">
    <w:abstractNumId w:val="34"/>
  </w:num>
  <w:num w:numId="26" w16cid:durableId="1420640181">
    <w:abstractNumId w:val="38"/>
  </w:num>
  <w:num w:numId="27" w16cid:durableId="288055916">
    <w:abstractNumId w:val="37"/>
  </w:num>
  <w:num w:numId="28" w16cid:durableId="719330907">
    <w:abstractNumId w:val="41"/>
  </w:num>
  <w:num w:numId="29" w16cid:durableId="948044386">
    <w:abstractNumId w:val="19"/>
  </w:num>
  <w:num w:numId="30" w16cid:durableId="840779752">
    <w:abstractNumId w:val="48"/>
  </w:num>
  <w:num w:numId="31" w16cid:durableId="1456021400">
    <w:abstractNumId w:val="6"/>
  </w:num>
  <w:num w:numId="32" w16cid:durableId="735082266">
    <w:abstractNumId w:val="14"/>
  </w:num>
  <w:num w:numId="33" w16cid:durableId="618800860">
    <w:abstractNumId w:val="50"/>
  </w:num>
  <w:num w:numId="34" w16cid:durableId="432828360">
    <w:abstractNumId w:val="20"/>
  </w:num>
  <w:num w:numId="35" w16cid:durableId="2002275778">
    <w:abstractNumId w:val="26"/>
  </w:num>
  <w:num w:numId="36" w16cid:durableId="694309758">
    <w:abstractNumId w:val="30"/>
  </w:num>
  <w:num w:numId="37" w16cid:durableId="1285573122">
    <w:abstractNumId w:val="44"/>
  </w:num>
  <w:num w:numId="38" w16cid:durableId="1722705743">
    <w:abstractNumId w:val="46"/>
  </w:num>
  <w:num w:numId="39" w16cid:durableId="792094422">
    <w:abstractNumId w:val="42"/>
  </w:num>
  <w:num w:numId="40" w16cid:durableId="1408110109">
    <w:abstractNumId w:val="17"/>
  </w:num>
  <w:num w:numId="41" w16cid:durableId="2077968241">
    <w:abstractNumId w:val="21"/>
  </w:num>
  <w:num w:numId="42" w16cid:durableId="2139835192">
    <w:abstractNumId w:val="54"/>
  </w:num>
  <w:num w:numId="43" w16cid:durableId="2064671119">
    <w:abstractNumId w:val="35"/>
  </w:num>
  <w:num w:numId="44" w16cid:durableId="409818462">
    <w:abstractNumId w:val="53"/>
  </w:num>
  <w:num w:numId="45" w16cid:durableId="454754474">
    <w:abstractNumId w:val="52"/>
  </w:num>
  <w:num w:numId="46" w16cid:durableId="1173451322">
    <w:abstractNumId w:val="0"/>
  </w:num>
  <w:num w:numId="47" w16cid:durableId="2055807902">
    <w:abstractNumId w:val="51"/>
  </w:num>
  <w:num w:numId="48" w16cid:durableId="374549782">
    <w:abstractNumId w:val="4"/>
  </w:num>
  <w:num w:numId="49" w16cid:durableId="22289631">
    <w:abstractNumId w:val="16"/>
  </w:num>
  <w:num w:numId="50" w16cid:durableId="922228330">
    <w:abstractNumId w:val="2"/>
  </w:num>
  <w:num w:numId="51" w16cid:durableId="1949656198">
    <w:abstractNumId w:val="25"/>
  </w:num>
  <w:num w:numId="52" w16cid:durableId="1984116192">
    <w:abstractNumId w:val="10"/>
  </w:num>
  <w:num w:numId="53" w16cid:durableId="1108043709">
    <w:abstractNumId w:val="3"/>
  </w:num>
  <w:num w:numId="54" w16cid:durableId="378672687">
    <w:abstractNumId w:val="32"/>
  </w:num>
  <w:num w:numId="55" w16cid:durableId="1288202746">
    <w:abstractNumId w:val="31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6ED7"/>
    <w:rsid w:val="00004861"/>
    <w:rsid w:val="00012849"/>
    <w:rsid w:val="00012B2E"/>
    <w:rsid w:val="000239A9"/>
    <w:rsid w:val="0003440C"/>
    <w:rsid w:val="00034CE5"/>
    <w:rsid w:val="00035495"/>
    <w:rsid w:val="00037DD9"/>
    <w:rsid w:val="00046FB5"/>
    <w:rsid w:val="0004782B"/>
    <w:rsid w:val="00054025"/>
    <w:rsid w:val="00061829"/>
    <w:rsid w:val="00062E55"/>
    <w:rsid w:val="00063AE6"/>
    <w:rsid w:val="00070243"/>
    <w:rsid w:val="00083807"/>
    <w:rsid w:val="00085D52"/>
    <w:rsid w:val="000B2023"/>
    <w:rsid w:val="000C5AE4"/>
    <w:rsid w:val="000D2B3C"/>
    <w:rsid w:val="000E43A4"/>
    <w:rsid w:val="000E4D21"/>
    <w:rsid w:val="000F2C25"/>
    <w:rsid w:val="00106AEF"/>
    <w:rsid w:val="00107D96"/>
    <w:rsid w:val="00112B93"/>
    <w:rsid w:val="00114BA8"/>
    <w:rsid w:val="00116AB8"/>
    <w:rsid w:val="00117FD0"/>
    <w:rsid w:val="00126711"/>
    <w:rsid w:val="001276EA"/>
    <w:rsid w:val="001306C7"/>
    <w:rsid w:val="00135D8A"/>
    <w:rsid w:val="00147019"/>
    <w:rsid w:val="001501FD"/>
    <w:rsid w:val="00183488"/>
    <w:rsid w:val="0018783E"/>
    <w:rsid w:val="00195503"/>
    <w:rsid w:val="001A682B"/>
    <w:rsid w:val="001B480F"/>
    <w:rsid w:val="001B79F3"/>
    <w:rsid w:val="001D0ED7"/>
    <w:rsid w:val="001D6A29"/>
    <w:rsid w:val="001E4592"/>
    <w:rsid w:val="001E6B9D"/>
    <w:rsid w:val="00200E7C"/>
    <w:rsid w:val="00217EE5"/>
    <w:rsid w:val="002305C1"/>
    <w:rsid w:val="00241A5D"/>
    <w:rsid w:val="002440EE"/>
    <w:rsid w:val="00245B74"/>
    <w:rsid w:val="00247D63"/>
    <w:rsid w:val="00250CD7"/>
    <w:rsid w:val="00254287"/>
    <w:rsid w:val="0028073D"/>
    <w:rsid w:val="0028244E"/>
    <w:rsid w:val="0028345D"/>
    <w:rsid w:val="00284471"/>
    <w:rsid w:val="00284C31"/>
    <w:rsid w:val="00294BB5"/>
    <w:rsid w:val="002B30E6"/>
    <w:rsid w:val="002C0635"/>
    <w:rsid w:val="002C0938"/>
    <w:rsid w:val="002C0E56"/>
    <w:rsid w:val="002D53C9"/>
    <w:rsid w:val="002E0638"/>
    <w:rsid w:val="002E5676"/>
    <w:rsid w:val="002F1EC5"/>
    <w:rsid w:val="002F6714"/>
    <w:rsid w:val="0031103E"/>
    <w:rsid w:val="0031260C"/>
    <w:rsid w:val="003134A8"/>
    <w:rsid w:val="0031397F"/>
    <w:rsid w:val="00316E68"/>
    <w:rsid w:val="00323171"/>
    <w:rsid w:val="003248B2"/>
    <w:rsid w:val="00325496"/>
    <w:rsid w:val="00341566"/>
    <w:rsid w:val="00342D1C"/>
    <w:rsid w:val="003517E0"/>
    <w:rsid w:val="00360E3D"/>
    <w:rsid w:val="00364119"/>
    <w:rsid w:val="00372AEF"/>
    <w:rsid w:val="00374904"/>
    <w:rsid w:val="00387EFC"/>
    <w:rsid w:val="003A277C"/>
    <w:rsid w:val="003B7668"/>
    <w:rsid w:val="003C1178"/>
    <w:rsid w:val="003E0120"/>
    <w:rsid w:val="003E0AF6"/>
    <w:rsid w:val="00403EDC"/>
    <w:rsid w:val="00416A74"/>
    <w:rsid w:val="004254E9"/>
    <w:rsid w:val="0043111D"/>
    <w:rsid w:val="0043333E"/>
    <w:rsid w:val="00434F02"/>
    <w:rsid w:val="00437FC6"/>
    <w:rsid w:val="00443D26"/>
    <w:rsid w:val="00447D0A"/>
    <w:rsid w:val="00456740"/>
    <w:rsid w:val="0047335E"/>
    <w:rsid w:val="00477B4D"/>
    <w:rsid w:val="00483D85"/>
    <w:rsid w:val="004907FE"/>
    <w:rsid w:val="004925E4"/>
    <w:rsid w:val="004B0199"/>
    <w:rsid w:val="004B1D13"/>
    <w:rsid w:val="004B1EFE"/>
    <w:rsid w:val="004C49EB"/>
    <w:rsid w:val="004C7F27"/>
    <w:rsid w:val="004D2825"/>
    <w:rsid w:val="004E3D0D"/>
    <w:rsid w:val="004F39C7"/>
    <w:rsid w:val="00502EDF"/>
    <w:rsid w:val="00511142"/>
    <w:rsid w:val="0051341D"/>
    <w:rsid w:val="005342B4"/>
    <w:rsid w:val="00541BAE"/>
    <w:rsid w:val="00560D26"/>
    <w:rsid w:val="00560D84"/>
    <w:rsid w:val="00581398"/>
    <w:rsid w:val="00596951"/>
    <w:rsid w:val="005A2D59"/>
    <w:rsid w:val="005A32A2"/>
    <w:rsid w:val="005A45FD"/>
    <w:rsid w:val="005A57B6"/>
    <w:rsid w:val="005A738A"/>
    <w:rsid w:val="005B152D"/>
    <w:rsid w:val="005B6ED7"/>
    <w:rsid w:val="005C42FB"/>
    <w:rsid w:val="005C52B0"/>
    <w:rsid w:val="005C5C74"/>
    <w:rsid w:val="005E5DF7"/>
    <w:rsid w:val="005F154F"/>
    <w:rsid w:val="0060652F"/>
    <w:rsid w:val="006141A0"/>
    <w:rsid w:val="00622614"/>
    <w:rsid w:val="00626C19"/>
    <w:rsid w:val="006308D8"/>
    <w:rsid w:val="00632C51"/>
    <w:rsid w:val="006358BA"/>
    <w:rsid w:val="00657EDA"/>
    <w:rsid w:val="0066768B"/>
    <w:rsid w:val="00670DC5"/>
    <w:rsid w:val="00672555"/>
    <w:rsid w:val="00677E21"/>
    <w:rsid w:val="00681F65"/>
    <w:rsid w:val="00686DC3"/>
    <w:rsid w:val="00693C92"/>
    <w:rsid w:val="00694B3D"/>
    <w:rsid w:val="006A46CF"/>
    <w:rsid w:val="006A5E63"/>
    <w:rsid w:val="006A7A7E"/>
    <w:rsid w:val="006B2E14"/>
    <w:rsid w:val="006B4C26"/>
    <w:rsid w:val="006B4D29"/>
    <w:rsid w:val="006B7F35"/>
    <w:rsid w:val="006C170E"/>
    <w:rsid w:val="006C3C40"/>
    <w:rsid w:val="006D20F4"/>
    <w:rsid w:val="006F03FD"/>
    <w:rsid w:val="006F15AE"/>
    <w:rsid w:val="006F541F"/>
    <w:rsid w:val="007060D9"/>
    <w:rsid w:val="00711A5F"/>
    <w:rsid w:val="00721524"/>
    <w:rsid w:val="00731FB6"/>
    <w:rsid w:val="0073212B"/>
    <w:rsid w:val="00734B60"/>
    <w:rsid w:val="00737590"/>
    <w:rsid w:val="00742A0A"/>
    <w:rsid w:val="00742F1E"/>
    <w:rsid w:val="007430F8"/>
    <w:rsid w:val="00743E51"/>
    <w:rsid w:val="0075156B"/>
    <w:rsid w:val="007617B3"/>
    <w:rsid w:val="0076274E"/>
    <w:rsid w:val="00762E24"/>
    <w:rsid w:val="0076676E"/>
    <w:rsid w:val="00776A7E"/>
    <w:rsid w:val="00794ED0"/>
    <w:rsid w:val="007A4213"/>
    <w:rsid w:val="007A7C11"/>
    <w:rsid w:val="007B0FAA"/>
    <w:rsid w:val="007B1252"/>
    <w:rsid w:val="007C35FD"/>
    <w:rsid w:val="007C3CBB"/>
    <w:rsid w:val="007C468E"/>
    <w:rsid w:val="007E17D0"/>
    <w:rsid w:val="007E4965"/>
    <w:rsid w:val="007E63DF"/>
    <w:rsid w:val="007F5220"/>
    <w:rsid w:val="0081472D"/>
    <w:rsid w:val="00827A72"/>
    <w:rsid w:val="00832760"/>
    <w:rsid w:val="008343FD"/>
    <w:rsid w:val="00836351"/>
    <w:rsid w:val="008457E1"/>
    <w:rsid w:val="00846CFC"/>
    <w:rsid w:val="00851141"/>
    <w:rsid w:val="00851D73"/>
    <w:rsid w:val="00852084"/>
    <w:rsid w:val="0085643F"/>
    <w:rsid w:val="00857F54"/>
    <w:rsid w:val="00864E1E"/>
    <w:rsid w:val="00865EBC"/>
    <w:rsid w:val="00870791"/>
    <w:rsid w:val="0087226B"/>
    <w:rsid w:val="00877CFC"/>
    <w:rsid w:val="008A6795"/>
    <w:rsid w:val="008A6F34"/>
    <w:rsid w:val="008C690E"/>
    <w:rsid w:val="008E6667"/>
    <w:rsid w:val="008F3566"/>
    <w:rsid w:val="00905173"/>
    <w:rsid w:val="009164F0"/>
    <w:rsid w:val="00917AF4"/>
    <w:rsid w:val="0092410F"/>
    <w:rsid w:val="00925E78"/>
    <w:rsid w:val="00932EDB"/>
    <w:rsid w:val="009428C9"/>
    <w:rsid w:val="0094365C"/>
    <w:rsid w:val="00964B67"/>
    <w:rsid w:val="0096719E"/>
    <w:rsid w:val="009909F8"/>
    <w:rsid w:val="00995795"/>
    <w:rsid w:val="009B7C44"/>
    <w:rsid w:val="009C656D"/>
    <w:rsid w:val="009E6231"/>
    <w:rsid w:val="009F3897"/>
    <w:rsid w:val="00A00F38"/>
    <w:rsid w:val="00A0604D"/>
    <w:rsid w:val="00A10A04"/>
    <w:rsid w:val="00A16892"/>
    <w:rsid w:val="00A20908"/>
    <w:rsid w:val="00A321A0"/>
    <w:rsid w:val="00A4503A"/>
    <w:rsid w:val="00A65534"/>
    <w:rsid w:val="00A66BEF"/>
    <w:rsid w:val="00A67FB8"/>
    <w:rsid w:val="00A77DD7"/>
    <w:rsid w:val="00A80DB2"/>
    <w:rsid w:val="00A81BA6"/>
    <w:rsid w:val="00A92051"/>
    <w:rsid w:val="00A97E2D"/>
    <w:rsid w:val="00AA0691"/>
    <w:rsid w:val="00AA59E8"/>
    <w:rsid w:val="00AB4567"/>
    <w:rsid w:val="00AD057A"/>
    <w:rsid w:val="00AD1DE7"/>
    <w:rsid w:val="00AD3160"/>
    <w:rsid w:val="00AE67AA"/>
    <w:rsid w:val="00AE6966"/>
    <w:rsid w:val="00AF771A"/>
    <w:rsid w:val="00B0204E"/>
    <w:rsid w:val="00B13569"/>
    <w:rsid w:val="00B2134F"/>
    <w:rsid w:val="00B22BCD"/>
    <w:rsid w:val="00B27BD6"/>
    <w:rsid w:val="00B36764"/>
    <w:rsid w:val="00B42492"/>
    <w:rsid w:val="00B437B4"/>
    <w:rsid w:val="00B5356F"/>
    <w:rsid w:val="00B63CB9"/>
    <w:rsid w:val="00B673A0"/>
    <w:rsid w:val="00B7175C"/>
    <w:rsid w:val="00B81256"/>
    <w:rsid w:val="00B95079"/>
    <w:rsid w:val="00BC44B0"/>
    <w:rsid w:val="00BD014E"/>
    <w:rsid w:val="00BD3440"/>
    <w:rsid w:val="00C15C35"/>
    <w:rsid w:val="00C165C1"/>
    <w:rsid w:val="00C25198"/>
    <w:rsid w:val="00C27391"/>
    <w:rsid w:val="00C278DA"/>
    <w:rsid w:val="00C337EE"/>
    <w:rsid w:val="00C35AD1"/>
    <w:rsid w:val="00C37AC9"/>
    <w:rsid w:val="00C4106F"/>
    <w:rsid w:val="00C44811"/>
    <w:rsid w:val="00C536A8"/>
    <w:rsid w:val="00C57448"/>
    <w:rsid w:val="00C603EC"/>
    <w:rsid w:val="00C823DE"/>
    <w:rsid w:val="00C90F7F"/>
    <w:rsid w:val="00C923DE"/>
    <w:rsid w:val="00CB2743"/>
    <w:rsid w:val="00CB4B0A"/>
    <w:rsid w:val="00CC3056"/>
    <w:rsid w:val="00CC3DA0"/>
    <w:rsid w:val="00CC45CA"/>
    <w:rsid w:val="00CC6B5B"/>
    <w:rsid w:val="00CF3341"/>
    <w:rsid w:val="00CF5AE5"/>
    <w:rsid w:val="00D02FA1"/>
    <w:rsid w:val="00D115B5"/>
    <w:rsid w:val="00D2203F"/>
    <w:rsid w:val="00D32616"/>
    <w:rsid w:val="00D34C52"/>
    <w:rsid w:val="00D355A1"/>
    <w:rsid w:val="00D44EA3"/>
    <w:rsid w:val="00D64D2D"/>
    <w:rsid w:val="00D82334"/>
    <w:rsid w:val="00D93BB3"/>
    <w:rsid w:val="00DA7084"/>
    <w:rsid w:val="00DB0022"/>
    <w:rsid w:val="00DB69F7"/>
    <w:rsid w:val="00DC3535"/>
    <w:rsid w:val="00DD0BC8"/>
    <w:rsid w:val="00DD31EC"/>
    <w:rsid w:val="00DE24DC"/>
    <w:rsid w:val="00DE4170"/>
    <w:rsid w:val="00DF4D24"/>
    <w:rsid w:val="00DF517A"/>
    <w:rsid w:val="00DF5DAC"/>
    <w:rsid w:val="00DF5F20"/>
    <w:rsid w:val="00E02CAB"/>
    <w:rsid w:val="00E14A2B"/>
    <w:rsid w:val="00E14EEB"/>
    <w:rsid w:val="00E20D84"/>
    <w:rsid w:val="00E331EA"/>
    <w:rsid w:val="00E33C9C"/>
    <w:rsid w:val="00E55F69"/>
    <w:rsid w:val="00E57ED5"/>
    <w:rsid w:val="00E60E11"/>
    <w:rsid w:val="00E64AFC"/>
    <w:rsid w:val="00E66EB9"/>
    <w:rsid w:val="00E67A2F"/>
    <w:rsid w:val="00E67CEA"/>
    <w:rsid w:val="00E74F94"/>
    <w:rsid w:val="00EA14AF"/>
    <w:rsid w:val="00EB27FA"/>
    <w:rsid w:val="00ED455E"/>
    <w:rsid w:val="00EE081E"/>
    <w:rsid w:val="00EF07C5"/>
    <w:rsid w:val="00F0011E"/>
    <w:rsid w:val="00F01DC5"/>
    <w:rsid w:val="00F077BE"/>
    <w:rsid w:val="00F117A9"/>
    <w:rsid w:val="00F159CE"/>
    <w:rsid w:val="00F2703A"/>
    <w:rsid w:val="00F27778"/>
    <w:rsid w:val="00F346D6"/>
    <w:rsid w:val="00F3615D"/>
    <w:rsid w:val="00F3660D"/>
    <w:rsid w:val="00F36C9B"/>
    <w:rsid w:val="00F37958"/>
    <w:rsid w:val="00F40E6B"/>
    <w:rsid w:val="00F54CF6"/>
    <w:rsid w:val="00F751EC"/>
    <w:rsid w:val="00F762FE"/>
    <w:rsid w:val="00F76B57"/>
    <w:rsid w:val="00F8194E"/>
    <w:rsid w:val="00F9356A"/>
    <w:rsid w:val="00F93D7F"/>
    <w:rsid w:val="00F95C40"/>
    <w:rsid w:val="00F97D2C"/>
    <w:rsid w:val="00FA5130"/>
    <w:rsid w:val="00FB70DF"/>
    <w:rsid w:val="00FB73CB"/>
    <w:rsid w:val="00FD67B2"/>
    <w:rsid w:val="00FE1FF6"/>
    <w:rsid w:val="00FF3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E51261B"/>
  <w15:docId w15:val="{A78A2901-4630-4812-B1AC-62D34AF9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62E55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511142"/>
    <w:pPr>
      <w:keepNext/>
      <w:suppressAutoHyphens/>
      <w:autoSpaceDE w:val="0"/>
      <w:spacing w:after="0" w:line="240" w:lineRule="auto"/>
      <w:outlineLvl w:val="0"/>
    </w:pPr>
    <w:rPr>
      <w:rFonts w:ascii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6ED7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a4">
    <w:name w:val="Верхний колонтитул Знак"/>
    <w:link w:val="a3"/>
    <w:locked/>
    <w:rsid w:val="005B6ED7"/>
    <w:rPr>
      <w:rFonts w:cs="Times New Roman"/>
    </w:rPr>
  </w:style>
  <w:style w:type="paragraph" w:styleId="a5">
    <w:name w:val="footer"/>
    <w:basedOn w:val="a"/>
    <w:link w:val="a6"/>
    <w:rsid w:val="005B6ED7"/>
    <w:pPr>
      <w:tabs>
        <w:tab w:val="center" w:pos="4677"/>
        <w:tab w:val="right" w:pos="9355"/>
      </w:tabs>
      <w:spacing w:after="0" w:line="240" w:lineRule="auto"/>
    </w:pPr>
    <w:rPr>
      <w:rFonts w:eastAsia="Calibri" w:cs="Times New Roman"/>
      <w:sz w:val="20"/>
      <w:szCs w:val="20"/>
    </w:rPr>
  </w:style>
  <w:style w:type="character" w:customStyle="1" w:styleId="a6">
    <w:name w:val="Нижний колонтитул Знак"/>
    <w:link w:val="a5"/>
    <w:locked/>
    <w:rsid w:val="005B6ED7"/>
    <w:rPr>
      <w:rFonts w:cs="Times New Roman"/>
    </w:rPr>
  </w:style>
  <w:style w:type="paragraph" w:customStyle="1" w:styleId="11">
    <w:name w:val="Абзац списка1"/>
    <w:basedOn w:val="a"/>
    <w:rsid w:val="00E331EA"/>
    <w:pPr>
      <w:ind w:left="720"/>
    </w:pPr>
  </w:style>
  <w:style w:type="table" w:styleId="a7">
    <w:name w:val="Table Grid"/>
    <w:basedOn w:val="a1"/>
    <w:rsid w:val="00D2203F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rsid w:val="00241A5D"/>
    <w:pPr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560D26"/>
  </w:style>
  <w:style w:type="paragraph" w:styleId="aa">
    <w:name w:val="Balloon Text"/>
    <w:basedOn w:val="a"/>
    <w:link w:val="ab"/>
    <w:rsid w:val="00A97E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A97E2D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511142"/>
    <w:rPr>
      <w:rFonts w:ascii="Times New Roman" w:eastAsia="Times New Roman" w:hAnsi="Times New Roman"/>
      <w:sz w:val="24"/>
      <w:szCs w:val="24"/>
      <w:lang w:eastAsia="ar-SA"/>
    </w:rPr>
  </w:style>
  <w:style w:type="paragraph" w:styleId="ac">
    <w:name w:val="List Paragraph"/>
    <w:basedOn w:val="a"/>
    <w:uiPriority w:val="34"/>
    <w:qFormat/>
    <w:rsid w:val="00416A74"/>
    <w:pPr>
      <w:ind w:left="720"/>
      <w:contextualSpacing/>
    </w:pPr>
  </w:style>
  <w:style w:type="table" w:customStyle="1" w:styleId="12">
    <w:name w:val="Сетка таблицы1"/>
    <w:basedOn w:val="a1"/>
    <w:next w:val="a7"/>
    <w:uiPriority w:val="59"/>
    <w:rsid w:val="00D115B5"/>
    <w:rPr>
      <w:rFonts w:asciiTheme="minorHAnsi" w:eastAsia="PMingLiU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2032E2-2BA9-4BED-9D7E-CD41074B1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19</Pages>
  <Words>3658</Words>
  <Characters>20856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>eMachines</Company>
  <LinksUpToDate>false</LinksUpToDate>
  <CharactersWithSpaces>24466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creator>Valued eMachines Customer</dc:creator>
  <cp:lastModifiedBy>ПК Администратор</cp:lastModifiedBy>
  <cp:revision>25</cp:revision>
  <cp:lastPrinted>2020-08-19T11:00:00Z</cp:lastPrinted>
  <dcterms:created xsi:type="dcterms:W3CDTF">2019-12-14T05:26:00Z</dcterms:created>
  <dcterms:modified xsi:type="dcterms:W3CDTF">2026-05-15T10:26:00Z</dcterms:modified>
</cp:coreProperties>
</file>